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D4" w:rsidRDefault="00787ED4"/>
    <w:tbl>
      <w:tblPr>
        <w:tblStyle w:val="a9"/>
        <w:tblpPr w:leftFromText="180" w:rightFromText="180" w:horzAnchor="page" w:tblpX="7353" w:tblpY="-825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1"/>
      </w:tblGrid>
      <w:tr w:rsidR="00787ED4" w:rsidRPr="00044DAC" w:rsidTr="00787ED4">
        <w:tc>
          <w:tcPr>
            <w:tcW w:w="4201" w:type="dxa"/>
          </w:tcPr>
          <w:p w:rsidR="00787ED4" w:rsidRDefault="00787ED4" w:rsidP="00787E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87ED4" w:rsidRPr="00044DAC" w:rsidRDefault="00787ED4" w:rsidP="00787E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44DAC">
              <w:rPr>
                <w:b/>
              </w:rPr>
              <w:t>УТВЕРЖДЕН</w:t>
            </w:r>
          </w:p>
          <w:p w:rsidR="00787ED4" w:rsidRPr="00044DAC" w:rsidRDefault="00787ED4" w:rsidP="00787ED4">
            <w:pPr>
              <w:autoSpaceDE w:val="0"/>
              <w:autoSpaceDN w:val="0"/>
              <w:adjustRightInd w:val="0"/>
              <w:jc w:val="both"/>
            </w:pPr>
            <w:r w:rsidRPr="00044DAC">
              <w:t>Протоколом Общего собрания членов Садоводческого некоммерческого товарищества «Мыза-1»</w:t>
            </w:r>
          </w:p>
          <w:p w:rsidR="00787ED4" w:rsidRPr="00044DAC" w:rsidRDefault="00787ED4" w:rsidP="00787E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44DAC">
              <w:t>№ ____ от «___» ____________2019 г</w:t>
            </w:r>
            <w:r w:rsidRPr="00044DAC">
              <w:rPr>
                <w:b/>
              </w:rPr>
              <w:t xml:space="preserve">. </w:t>
            </w:r>
          </w:p>
          <w:p w:rsidR="00787ED4" w:rsidRPr="00044DAC" w:rsidRDefault="00787ED4" w:rsidP="00787E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787ED4" w:rsidRPr="00044DAC" w:rsidRDefault="00787ED4" w:rsidP="00945299">
      <w:pPr>
        <w:autoSpaceDE w:val="0"/>
        <w:autoSpaceDN w:val="0"/>
        <w:adjustRightInd w:val="0"/>
        <w:ind w:left="5580"/>
        <w:jc w:val="center"/>
        <w:rPr>
          <w:b/>
        </w:rPr>
      </w:pPr>
    </w:p>
    <w:p w:rsidR="00945299" w:rsidRPr="00044DAC" w:rsidRDefault="00945299" w:rsidP="00945299">
      <w:pPr>
        <w:autoSpaceDE w:val="0"/>
        <w:autoSpaceDN w:val="0"/>
        <w:adjustRightInd w:val="0"/>
        <w:ind w:left="5580"/>
        <w:jc w:val="center"/>
      </w:pPr>
    </w:p>
    <w:p w:rsidR="00945299" w:rsidRPr="00044DAC" w:rsidRDefault="00945299" w:rsidP="00945299">
      <w:pPr>
        <w:autoSpaceDE w:val="0"/>
        <w:autoSpaceDN w:val="0"/>
        <w:adjustRightInd w:val="0"/>
        <w:ind w:firstLine="540"/>
        <w:jc w:val="both"/>
      </w:pPr>
    </w:p>
    <w:p w:rsidR="00945299" w:rsidRPr="00044DAC" w:rsidRDefault="00945299" w:rsidP="00945299">
      <w:pPr>
        <w:autoSpaceDE w:val="0"/>
        <w:autoSpaceDN w:val="0"/>
        <w:adjustRightInd w:val="0"/>
        <w:ind w:firstLine="540"/>
        <w:jc w:val="both"/>
      </w:pPr>
    </w:p>
    <w:p w:rsidR="00945299" w:rsidRPr="00044DAC" w:rsidRDefault="00945299" w:rsidP="00945299">
      <w:pPr>
        <w:autoSpaceDE w:val="0"/>
        <w:autoSpaceDN w:val="0"/>
        <w:adjustRightInd w:val="0"/>
        <w:ind w:firstLine="540"/>
        <w:jc w:val="both"/>
      </w:pPr>
    </w:p>
    <w:p w:rsidR="00945299" w:rsidRPr="00044DAC" w:rsidRDefault="00945299" w:rsidP="00945299">
      <w:pPr>
        <w:autoSpaceDE w:val="0"/>
        <w:autoSpaceDN w:val="0"/>
        <w:adjustRightInd w:val="0"/>
        <w:ind w:firstLine="540"/>
        <w:jc w:val="both"/>
      </w:pPr>
    </w:p>
    <w:p w:rsidR="00945299" w:rsidRPr="00044DAC" w:rsidRDefault="00945299" w:rsidP="00945299">
      <w:pPr>
        <w:autoSpaceDE w:val="0"/>
        <w:autoSpaceDN w:val="0"/>
        <w:adjustRightInd w:val="0"/>
        <w:ind w:firstLine="540"/>
        <w:jc w:val="both"/>
      </w:pPr>
    </w:p>
    <w:p w:rsidR="00945299" w:rsidRPr="00044DAC" w:rsidRDefault="00945299" w:rsidP="00945299">
      <w:pPr>
        <w:autoSpaceDE w:val="0"/>
        <w:autoSpaceDN w:val="0"/>
        <w:adjustRightInd w:val="0"/>
        <w:ind w:firstLine="540"/>
        <w:jc w:val="both"/>
      </w:pPr>
    </w:p>
    <w:p w:rsidR="00945299" w:rsidRPr="00044DAC" w:rsidRDefault="00945299" w:rsidP="00945299">
      <w:pPr>
        <w:autoSpaceDE w:val="0"/>
        <w:autoSpaceDN w:val="0"/>
        <w:adjustRightInd w:val="0"/>
        <w:ind w:firstLine="540"/>
        <w:jc w:val="both"/>
      </w:pPr>
    </w:p>
    <w:p w:rsidR="00945299" w:rsidRPr="00044DAC" w:rsidRDefault="00945299" w:rsidP="00945299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72"/>
          <w:szCs w:val="72"/>
        </w:rPr>
      </w:pPr>
      <w:r w:rsidRPr="00044DAC">
        <w:rPr>
          <w:b/>
          <w:sz w:val="72"/>
          <w:szCs w:val="72"/>
        </w:rPr>
        <w:t>УСТАВ</w:t>
      </w:r>
    </w:p>
    <w:p w:rsidR="00945299" w:rsidRPr="00044DAC" w:rsidRDefault="00945299" w:rsidP="00945299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945299" w:rsidRPr="00044DAC" w:rsidRDefault="00945299" w:rsidP="00945299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044DAC">
        <w:rPr>
          <w:b/>
          <w:bCs/>
          <w:sz w:val="48"/>
          <w:szCs w:val="48"/>
        </w:rPr>
        <w:t>Товарищества собственников недвижимости</w:t>
      </w:r>
    </w:p>
    <w:p w:rsidR="00945299" w:rsidRPr="00044DAC" w:rsidRDefault="00945299" w:rsidP="00945299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044DAC">
        <w:rPr>
          <w:b/>
          <w:bCs/>
          <w:sz w:val="48"/>
          <w:szCs w:val="48"/>
        </w:rPr>
        <w:t>«</w:t>
      </w:r>
      <w:r w:rsidR="00C21EFD" w:rsidRPr="00044DAC">
        <w:rPr>
          <w:b/>
          <w:bCs/>
          <w:sz w:val="48"/>
          <w:szCs w:val="48"/>
        </w:rPr>
        <w:t>Мыза-1</w:t>
      </w:r>
      <w:r w:rsidRPr="00044DAC">
        <w:rPr>
          <w:b/>
          <w:bCs/>
          <w:sz w:val="48"/>
          <w:szCs w:val="48"/>
        </w:rPr>
        <w:t>»</w:t>
      </w:r>
    </w:p>
    <w:p w:rsidR="00945299" w:rsidRPr="00044DAC" w:rsidRDefault="00945299" w:rsidP="0094529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45299" w:rsidRPr="00044DAC" w:rsidRDefault="00945299" w:rsidP="0094529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45299" w:rsidRPr="00044DAC" w:rsidRDefault="00945299" w:rsidP="0094529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45299" w:rsidRPr="00044DAC" w:rsidRDefault="00945299" w:rsidP="00945299">
      <w:pPr>
        <w:autoSpaceDE w:val="0"/>
        <w:autoSpaceDN w:val="0"/>
        <w:adjustRightInd w:val="0"/>
        <w:jc w:val="center"/>
      </w:pPr>
    </w:p>
    <w:p w:rsidR="00945299" w:rsidRPr="00044DAC" w:rsidRDefault="00945299" w:rsidP="00945299">
      <w:pPr>
        <w:autoSpaceDE w:val="0"/>
        <w:autoSpaceDN w:val="0"/>
        <w:adjustRightInd w:val="0"/>
        <w:jc w:val="center"/>
      </w:pPr>
    </w:p>
    <w:p w:rsidR="00945299" w:rsidRPr="00044DAC" w:rsidRDefault="00945299" w:rsidP="00945299">
      <w:pPr>
        <w:autoSpaceDE w:val="0"/>
        <w:autoSpaceDN w:val="0"/>
        <w:adjustRightInd w:val="0"/>
        <w:jc w:val="center"/>
      </w:pPr>
    </w:p>
    <w:p w:rsidR="00945299" w:rsidRPr="00044DAC" w:rsidRDefault="00945299" w:rsidP="00945299">
      <w:pPr>
        <w:autoSpaceDE w:val="0"/>
        <w:autoSpaceDN w:val="0"/>
        <w:adjustRightInd w:val="0"/>
        <w:jc w:val="center"/>
      </w:pPr>
    </w:p>
    <w:p w:rsidR="00945299" w:rsidRPr="00044DAC" w:rsidRDefault="00945299" w:rsidP="00945299">
      <w:pPr>
        <w:autoSpaceDE w:val="0"/>
        <w:autoSpaceDN w:val="0"/>
        <w:adjustRightInd w:val="0"/>
        <w:jc w:val="center"/>
      </w:pPr>
    </w:p>
    <w:p w:rsidR="00945299" w:rsidRPr="00044DAC" w:rsidRDefault="00945299" w:rsidP="00787ED4">
      <w:pPr>
        <w:autoSpaceDE w:val="0"/>
        <w:autoSpaceDN w:val="0"/>
        <w:adjustRightInd w:val="0"/>
      </w:pPr>
    </w:p>
    <w:p w:rsidR="00787ED4" w:rsidRPr="00044DAC" w:rsidRDefault="00787ED4" w:rsidP="00787ED4">
      <w:pPr>
        <w:autoSpaceDE w:val="0"/>
        <w:autoSpaceDN w:val="0"/>
        <w:adjustRightInd w:val="0"/>
      </w:pPr>
    </w:p>
    <w:p w:rsidR="00945299" w:rsidRPr="00044DAC" w:rsidRDefault="00945299" w:rsidP="00945299">
      <w:pPr>
        <w:autoSpaceDE w:val="0"/>
        <w:autoSpaceDN w:val="0"/>
        <w:adjustRightInd w:val="0"/>
        <w:jc w:val="center"/>
      </w:pPr>
    </w:p>
    <w:p w:rsidR="00945299" w:rsidRPr="00044DAC" w:rsidRDefault="00945299" w:rsidP="00945299">
      <w:pPr>
        <w:autoSpaceDE w:val="0"/>
        <w:autoSpaceDN w:val="0"/>
        <w:adjustRightInd w:val="0"/>
        <w:jc w:val="center"/>
      </w:pPr>
    </w:p>
    <w:p w:rsidR="00945299" w:rsidRPr="00044DAC" w:rsidRDefault="00945299" w:rsidP="00945299">
      <w:pPr>
        <w:autoSpaceDE w:val="0"/>
        <w:autoSpaceDN w:val="0"/>
        <w:adjustRightInd w:val="0"/>
        <w:jc w:val="center"/>
      </w:pPr>
    </w:p>
    <w:p w:rsidR="00787ED4" w:rsidRPr="00044DAC" w:rsidRDefault="00787ED4" w:rsidP="00945299">
      <w:pPr>
        <w:autoSpaceDE w:val="0"/>
        <w:autoSpaceDN w:val="0"/>
        <w:adjustRightInd w:val="0"/>
        <w:jc w:val="center"/>
      </w:pPr>
    </w:p>
    <w:p w:rsidR="00787ED4" w:rsidRPr="00044DAC" w:rsidRDefault="00787ED4" w:rsidP="00945299">
      <w:pPr>
        <w:autoSpaceDE w:val="0"/>
        <w:autoSpaceDN w:val="0"/>
        <w:adjustRightInd w:val="0"/>
        <w:jc w:val="center"/>
      </w:pPr>
    </w:p>
    <w:p w:rsidR="00787ED4" w:rsidRPr="00044DAC" w:rsidRDefault="00787ED4" w:rsidP="00945299">
      <w:pPr>
        <w:autoSpaceDE w:val="0"/>
        <w:autoSpaceDN w:val="0"/>
        <w:adjustRightInd w:val="0"/>
        <w:jc w:val="center"/>
      </w:pPr>
    </w:p>
    <w:p w:rsidR="00787ED4" w:rsidRPr="00044DAC" w:rsidRDefault="00787ED4" w:rsidP="00945299">
      <w:pPr>
        <w:autoSpaceDE w:val="0"/>
        <w:autoSpaceDN w:val="0"/>
        <w:adjustRightInd w:val="0"/>
        <w:jc w:val="center"/>
      </w:pPr>
    </w:p>
    <w:p w:rsidR="00787ED4" w:rsidRPr="00044DAC" w:rsidRDefault="00787ED4" w:rsidP="00945299">
      <w:pPr>
        <w:autoSpaceDE w:val="0"/>
        <w:autoSpaceDN w:val="0"/>
        <w:adjustRightInd w:val="0"/>
        <w:jc w:val="center"/>
        <w:rPr>
          <w:lang w:val="en-US"/>
        </w:rPr>
      </w:pPr>
    </w:p>
    <w:p w:rsidR="00895B74" w:rsidRPr="00044DAC" w:rsidRDefault="00895B74" w:rsidP="00945299">
      <w:pPr>
        <w:autoSpaceDE w:val="0"/>
        <w:autoSpaceDN w:val="0"/>
        <w:adjustRightInd w:val="0"/>
        <w:jc w:val="center"/>
        <w:rPr>
          <w:lang w:val="en-US"/>
        </w:rPr>
      </w:pPr>
    </w:p>
    <w:p w:rsidR="00895B74" w:rsidRPr="00044DAC" w:rsidRDefault="00895B74" w:rsidP="00945299">
      <w:pPr>
        <w:autoSpaceDE w:val="0"/>
        <w:autoSpaceDN w:val="0"/>
        <w:adjustRightInd w:val="0"/>
        <w:jc w:val="center"/>
        <w:rPr>
          <w:lang w:val="en-US"/>
        </w:rPr>
      </w:pPr>
    </w:p>
    <w:p w:rsidR="00787ED4" w:rsidRPr="00044DAC" w:rsidRDefault="00787ED4" w:rsidP="00945299">
      <w:pPr>
        <w:autoSpaceDE w:val="0"/>
        <w:autoSpaceDN w:val="0"/>
        <w:adjustRightInd w:val="0"/>
        <w:jc w:val="center"/>
      </w:pPr>
    </w:p>
    <w:p w:rsidR="00945299" w:rsidRPr="00044DAC" w:rsidRDefault="00945299" w:rsidP="00945299">
      <w:pPr>
        <w:autoSpaceDE w:val="0"/>
        <w:autoSpaceDN w:val="0"/>
        <w:adjustRightInd w:val="0"/>
        <w:jc w:val="center"/>
      </w:pPr>
    </w:p>
    <w:p w:rsidR="00945299" w:rsidRPr="00044DAC" w:rsidRDefault="00945299" w:rsidP="00945299">
      <w:pPr>
        <w:autoSpaceDE w:val="0"/>
        <w:autoSpaceDN w:val="0"/>
        <w:adjustRightInd w:val="0"/>
        <w:jc w:val="center"/>
      </w:pPr>
    </w:p>
    <w:p w:rsidR="00945299" w:rsidRPr="00044DAC" w:rsidRDefault="00945299" w:rsidP="00945299">
      <w:pPr>
        <w:autoSpaceDE w:val="0"/>
        <w:autoSpaceDN w:val="0"/>
        <w:adjustRightInd w:val="0"/>
        <w:jc w:val="center"/>
      </w:pPr>
    </w:p>
    <w:p w:rsidR="00C21EFD" w:rsidRPr="00044DAC" w:rsidRDefault="00C21EFD" w:rsidP="00C21EFD">
      <w:pPr>
        <w:autoSpaceDE w:val="0"/>
        <w:autoSpaceDN w:val="0"/>
        <w:adjustRightInd w:val="0"/>
        <w:jc w:val="center"/>
      </w:pPr>
      <w:r w:rsidRPr="00044DAC">
        <w:t>Тульская область,</w:t>
      </w:r>
      <w:r w:rsidRPr="00044DAC">
        <w:br/>
        <w:t>Ленинский район</w:t>
      </w:r>
    </w:p>
    <w:p w:rsidR="00945299" w:rsidRPr="00044DAC" w:rsidRDefault="00945299" w:rsidP="00945299">
      <w:pPr>
        <w:autoSpaceDE w:val="0"/>
        <w:autoSpaceDN w:val="0"/>
        <w:adjustRightInd w:val="0"/>
        <w:jc w:val="center"/>
      </w:pPr>
    </w:p>
    <w:p w:rsidR="00787ED4" w:rsidRPr="00044DAC" w:rsidRDefault="00945299" w:rsidP="00787ED4">
      <w:pPr>
        <w:autoSpaceDE w:val="0"/>
        <w:autoSpaceDN w:val="0"/>
        <w:adjustRightInd w:val="0"/>
        <w:jc w:val="center"/>
      </w:pPr>
      <w:r w:rsidRPr="00044DAC">
        <w:t>201</w:t>
      </w:r>
      <w:r w:rsidR="00C21EFD" w:rsidRPr="00044DAC">
        <w:t>9</w:t>
      </w:r>
      <w:r w:rsidRPr="00044DAC">
        <w:t xml:space="preserve"> год</w:t>
      </w:r>
    </w:p>
    <w:p w:rsidR="00C21EFD" w:rsidRPr="00044DAC" w:rsidRDefault="00C21EFD" w:rsidP="00C21EFD">
      <w:pPr>
        <w:pStyle w:val="ConsPlusNormal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090F" w:rsidRPr="00044DAC" w:rsidRDefault="0023090F" w:rsidP="00C21EFD">
      <w:pPr>
        <w:pStyle w:val="ConsPlusNormal"/>
        <w:outlineLvl w:val="0"/>
      </w:pPr>
    </w:p>
    <w:p w:rsidR="000E6411" w:rsidRPr="00044DAC" w:rsidRDefault="000E6411" w:rsidP="000E64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4DAC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1.1. Товарищество собственников недвиж</w:t>
      </w:r>
      <w:r w:rsidR="00527F50" w:rsidRPr="00044DAC">
        <w:rPr>
          <w:rFonts w:ascii="Times New Roman" w:hAnsi="Times New Roman" w:cs="Times New Roman"/>
          <w:sz w:val="24"/>
          <w:szCs w:val="24"/>
        </w:rPr>
        <w:t>имости</w:t>
      </w:r>
      <w:r w:rsidR="00B4222A" w:rsidRPr="00044DAC">
        <w:rPr>
          <w:rFonts w:ascii="Times New Roman" w:hAnsi="Times New Roman" w:cs="Times New Roman"/>
          <w:sz w:val="24"/>
          <w:szCs w:val="24"/>
        </w:rPr>
        <w:t xml:space="preserve"> «Мыза-1»</w:t>
      </w:r>
      <w:r w:rsidR="00527F50" w:rsidRPr="00044DAC">
        <w:rPr>
          <w:rFonts w:ascii="Times New Roman" w:hAnsi="Times New Roman" w:cs="Times New Roman"/>
          <w:sz w:val="24"/>
          <w:szCs w:val="24"/>
        </w:rPr>
        <w:t>, именуемое в дальнейшем «Товарищество»</w:t>
      </w:r>
      <w:r w:rsidRPr="00044DAC">
        <w:rPr>
          <w:rFonts w:ascii="Times New Roman" w:hAnsi="Times New Roman" w:cs="Times New Roman"/>
          <w:sz w:val="24"/>
          <w:szCs w:val="24"/>
        </w:rPr>
        <w:t xml:space="preserve">, является добровольным объединением граждан - </w:t>
      </w:r>
      <w:r w:rsidR="00B4222A" w:rsidRPr="00044DAC">
        <w:rPr>
          <w:rFonts w:ascii="Times New Roman" w:hAnsi="Times New Roman" w:cs="Times New Roman"/>
          <w:sz w:val="24"/>
          <w:szCs w:val="24"/>
        </w:rPr>
        <w:t>собственников недвижимости (дачных домов, садоводческих, дачных земельных участков),</w:t>
      </w:r>
      <w:r w:rsidRPr="00044DAC">
        <w:rPr>
          <w:rFonts w:ascii="Times New Roman" w:hAnsi="Times New Roman" w:cs="Times New Roman"/>
          <w:sz w:val="24"/>
          <w:szCs w:val="24"/>
        </w:rPr>
        <w:t xml:space="preserve"> созданным ими для совместного</w:t>
      </w:r>
      <w:r w:rsidR="00B4222A" w:rsidRPr="00044DAC">
        <w:rPr>
          <w:rFonts w:ascii="Times New Roman" w:hAnsi="Times New Roman" w:cs="Times New Roman"/>
          <w:sz w:val="24"/>
          <w:szCs w:val="24"/>
        </w:rPr>
        <w:t xml:space="preserve"> использования имущества Товарищества</w:t>
      </w:r>
      <w:r w:rsidRPr="00044DAC">
        <w:rPr>
          <w:rFonts w:ascii="Times New Roman" w:hAnsi="Times New Roman" w:cs="Times New Roman"/>
          <w:sz w:val="24"/>
          <w:szCs w:val="24"/>
        </w:rPr>
        <w:t xml:space="preserve">, в силу закона находящегося в их общей собственности и (или) в общем пользовании, созданным в соответствии с положениями Гражданского </w:t>
      </w:r>
      <w:hyperlink r:id="rId8" w:tooltip="&quot;Гражданский кодекс Российской Федерации (часть первая)&quot; от 30.11.1994 N 51-ФЗ (ред. от 29.06.2015)------------ Недействующая редакция{КонсультантПлюс}" w:history="1">
        <w:r w:rsidRPr="00044DA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44DAC">
        <w:rPr>
          <w:rFonts w:ascii="Times New Roman" w:hAnsi="Times New Roman" w:cs="Times New Roman"/>
          <w:sz w:val="24"/>
          <w:szCs w:val="24"/>
        </w:rPr>
        <w:t xml:space="preserve"> Российской Федерации, других законодательных и иных нормативных актов.</w:t>
      </w:r>
    </w:p>
    <w:p w:rsidR="00787ED4" w:rsidRPr="00044DAC" w:rsidRDefault="00787ED4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Настоящая редакция устава подготовлена в соответствии и в связи с вступлением в законную силу Федерального закона № 217 – ФЗ от «29» июля 2017 года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0E6411" w:rsidRPr="00044DAC" w:rsidRDefault="000E6411" w:rsidP="00B422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1.2. Полное и краткое официальное наименование Товарищества:</w:t>
      </w:r>
    </w:p>
    <w:p w:rsidR="000E6411" w:rsidRPr="00044DAC" w:rsidRDefault="00B96B6B" w:rsidP="00FE7122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Товарищество собственников недвижимости «</w:t>
      </w:r>
      <w:r w:rsidR="00B4222A" w:rsidRPr="00044DAC">
        <w:rPr>
          <w:rFonts w:ascii="Times New Roman" w:hAnsi="Times New Roman" w:cs="Times New Roman"/>
          <w:sz w:val="24"/>
          <w:szCs w:val="24"/>
        </w:rPr>
        <w:t>Мыза-1</w:t>
      </w:r>
      <w:r w:rsidRPr="00044DAC">
        <w:rPr>
          <w:rFonts w:ascii="Times New Roman" w:hAnsi="Times New Roman" w:cs="Times New Roman"/>
          <w:sz w:val="24"/>
          <w:szCs w:val="24"/>
        </w:rPr>
        <w:t>»</w:t>
      </w:r>
      <w:r w:rsidR="000E6411" w:rsidRPr="00044DAC">
        <w:rPr>
          <w:rFonts w:ascii="Times New Roman" w:hAnsi="Times New Roman" w:cs="Times New Roman"/>
          <w:sz w:val="24"/>
          <w:szCs w:val="24"/>
        </w:rPr>
        <w:t>;</w:t>
      </w:r>
    </w:p>
    <w:p w:rsidR="00802AED" w:rsidRPr="00044DAC" w:rsidRDefault="003F56BF" w:rsidP="00FE7122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ТСН</w:t>
      </w:r>
      <w:r w:rsidR="00802AED" w:rsidRPr="00044DAC">
        <w:rPr>
          <w:rFonts w:ascii="Times New Roman" w:hAnsi="Times New Roman" w:cs="Times New Roman"/>
          <w:sz w:val="24"/>
          <w:szCs w:val="24"/>
        </w:rPr>
        <w:t xml:space="preserve"> «</w:t>
      </w:r>
      <w:r w:rsidR="00B4222A" w:rsidRPr="00044DAC">
        <w:rPr>
          <w:rFonts w:ascii="Times New Roman" w:hAnsi="Times New Roman" w:cs="Times New Roman"/>
          <w:sz w:val="24"/>
          <w:szCs w:val="24"/>
        </w:rPr>
        <w:t>Мыза-1</w:t>
      </w:r>
      <w:r w:rsidR="00802AED" w:rsidRPr="00044DAC">
        <w:rPr>
          <w:rFonts w:ascii="Times New Roman" w:hAnsi="Times New Roman" w:cs="Times New Roman"/>
          <w:sz w:val="24"/>
          <w:szCs w:val="24"/>
        </w:rPr>
        <w:t>».</w:t>
      </w:r>
    </w:p>
    <w:p w:rsidR="00B4222A" w:rsidRPr="00044DAC" w:rsidRDefault="00FE7122" w:rsidP="00B4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1.3. </w:t>
      </w:r>
      <w:r w:rsidR="000E6411" w:rsidRPr="00044DAC">
        <w:rPr>
          <w:rFonts w:ascii="Times New Roman" w:hAnsi="Times New Roman" w:cs="Times New Roman"/>
          <w:sz w:val="24"/>
          <w:szCs w:val="24"/>
        </w:rPr>
        <w:t>Место нахождения Товарищества:</w:t>
      </w:r>
      <w:r w:rsidR="00B4222A" w:rsidRPr="00044DAC">
        <w:rPr>
          <w:rFonts w:ascii="Times New Roman" w:hAnsi="Times New Roman" w:cs="Times New Roman"/>
          <w:sz w:val="24"/>
          <w:szCs w:val="24"/>
        </w:rPr>
        <w:t xml:space="preserve"> 3011</w:t>
      </w:r>
      <w:r w:rsidR="00044DAC" w:rsidRPr="00044DAC">
        <w:rPr>
          <w:rFonts w:ascii="Times New Roman" w:hAnsi="Times New Roman" w:cs="Times New Roman"/>
          <w:sz w:val="24"/>
          <w:szCs w:val="24"/>
        </w:rPr>
        <w:t>01</w:t>
      </w:r>
      <w:r w:rsidR="00B4222A" w:rsidRPr="00044DAC">
        <w:rPr>
          <w:rFonts w:ascii="Times New Roman" w:hAnsi="Times New Roman" w:cs="Times New Roman"/>
          <w:sz w:val="24"/>
          <w:szCs w:val="24"/>
        </w:rPr>
        <w:t xml:space="preserve">, Тульская область, Ленинский район, деревня Мыза. </w:t>
      </w:r>
    </w:p>
    <w:p w:rsidR="00606C25" w:rsidRPr="00044DAC" w:rsidRDefault="00606C25" w:rsidP="00B4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Товарищество осуществляет свою деятельности на земельном участке размером 20 га, предоставленном в бессрочное пользование решением исполкома Тульского областного Совета депутатов трудящихся № 19-982 от «31» декабря 1958 года и на земельном участке размером 20 га, предоставленном в бессрочное пользование решением исполкома Совета депутатов трудящихся №7-279 от «21» апреля 1959 года. </w:t>
      </w:r>
    </w:p>
    <w:p w:rsidR="000E6411" w:rsidRPr="00044DAC" w:rsidRDefault="00FE7122" w:rsidP="00FE7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1.4.  </w:t>
      </w:r>
      <w:r w:rsidR="000E6411" w:rsidRPr="00044DAC">
        <w:rPr>
          <w:rFonts w:ascii="Times New Roman" w:hAnsi="Times New Roman" w:cs="Times New Roman"/>
          <w:sz w:val="24"/>
          <w:szCs w:val="24"/>
        </w:rPr>
        <w:t>Товарищество является некоммерческой организацией, объединяющей собственников объектов недвижимости.</w:t>
      </w:r>
    </w:p>
    <w:p w:rsidR="000E6411" w:rsidRPr="00044DAC" w:rsidRDefault="00FE7122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1.5</w:t>
      </w:r>
      <w:r w:rsidR="000E6411" w:rsidRPr="00044DAC">
        <w:rPr>
          <w:rFonts w:ascii="Times New Roman" w:hAnsi="Times New Roman" w:cs="Times New Roman"/>
          <w:sz w:val="24"/>
          <w:szCs w:val="24"/>
        </w:rPr>
        <w:t>. Товарищество создается без ограничения срока деятельности.</w:t>
      </w:r>
    </w:p>
    <w:p w:rsidR="000E6411" w:rsidRPr="00044DAC" w:rsidRDefault="00FE7122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1.6</w:t>
      </w:r>
      <w:r w:rsidR="000E6411" w:rsidRPr="00044DAC">
        <w:rPr>
          <w:rFonts w:ascii="Times New Roman" w:hAnsi="Times New Roman" w:cs="Times New Roman"/>
          <w:sz w:val="24"/>
          <w:szCs w:val="24"/>
        </w:rPr>
        <w:t>. Товарищество является юридическим лицом с момента его государственной регистрации. Товарищество имеет печать со своим наименованием, расчетный и иные счета в банке, другие реквизиты.</w:t>
      </w:r>
    </w:p>
    <w:p w:rsidR="00787ED4" w:rsidRPr="00044DAC" w:rsidRDefault="00FE7122" w:rsidP="00787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1.7</w:t>
      </w:r>
      <w:r w:rsidR="000E6411" w:rsidRPr="00044DAC">
        <w:rPr>
          <w:rFonts w:ascii="Times New Roman" w:hAnsi="Times New Roman" w:cs="Times New Roman"/>
          <w:sz w:val="24"/>
          <w:szCs w:val="24"/>
        </w:rPr>
        <w:t>. Товарищество отвечает по своим обязательствам всем принадлежащим ему имуществом. Товарищество не отвечает по обязательствам членов Товарищества. Члены Товарищества не отвечают по обязательствам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411" w:rsidRPr="00044DAC" w:rsidRDefault="000E6411" w:rsidP="000E64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4DAC">
        <w:rPr>
          <w:rFonts w:ascii="Times New Roman" w:hAnsi="Times New Roman" w:cs="Times New Roman"/>
          <w:b/>
          <w:sz w:val="24"/>
          <w:szCs w:val="24"/>
        </w:rPr>
        <w:t>2. ПРЕДМЕТ И ЦЕЛИ ДЕЯТЕЛЬНОСТИ ТОВАРИЩЕСТВА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22A" w:rsidRPr="00044DAC" w:rsidRDefault="000E6411" w:rsidP="0024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2.1. Для достижения целей, предусмотренных настоящим Уставом, Товарищество вправе заниматься хозяйственной деятельностью. Предметом деятельности Товарищества является совместное</w:t>
      </w:r>
      <w:r w:rsidR="00B4222A" w:rsidRPr="00044DAC">
        <w:rPr>
          <w:rFonts w:ascii="Times New Roman" w:hAnsi="Times New Roman" w:cs="Times New Roman"/>
          <w:sz w:val="24"/>
          <w:szCs w:val="24"/>
        </w:rPr>
        <w:t xml:space="preserve"> использование имущества</w:t>
      </w:r>
      <w:r w:rsidRPr="00044DAC">
        <w:rPr>
          <w:rFonts w:ascii="Times New Roman" w:hAnsi="Times New Roman" w:cs="Times New Roman"/>
          <w:sz w:val="24"/>
          <w:szCs w:val="24"/>
        </w:rPr>
        <w:t xml:space="preserve">, в силу </w:t>
      </w:r>
      <w:r w:rsidR="00B4222A" w:rsidRPr="00044DAC">
        <w:rPr>
          <w:rFonts w:ascii="Times New Roman" w:hAnsi="Times New Roman" w:cs="Times New Roman"/>
          <w:sz w:val="24"/>
          <w:szCs w:val="24"/>
        </w:rPr>
        <w:t>закона,</w:t>
      </w:r>
      <w:r w:rsidR="00A71388" w:rsidRPr="00044DAC">
        <w:rPr>
          <w:rFonts w:ascii="Times New Roman" w:hAnsi="Times New Roman" w:cs="Times New Roman"/>
          <w:sz w:val="24"/>
          <w:szCs w:val="24"/>
        </w:rPr>
        <w:t xml:space="preserve"> находящегося в</w:t>
      </w:r>
      <w:r w:rsidRPr="00044DAC">
        <w:rPr>
          <w:rFonts w:ascii="Times New Roman" w:hAnsi="Times New Roman" w:cs="Times New Roman"/>
          <w:sz w:val="24"/>
          <w:szCs w:val="24"/>
        </w:rPr>
        <w:t xml:space="preserve"> общей собственности и (или) в общем пользовании</w:t>
      </w:r>
      <w:r w:rsidR="00A71388" w:rsidRPr="00044DAC">
        <w:rPr>
          <w:rFonts w:ascii="Times New Roman" w:hAnsi="Times New Roman" w:cs="Times New Roman"/>
          <w:sz w:val="24"/>
          <w:szCs w:val="24"/>
        </w:rPr>
        <w:t xml:space="preserve"> членов Товарищества</w:t>
      </w:r>
      <w:r w:rsidRPr="00044DAC">
        <w:rPr>
          <w:rFonts w:ascii="Times New Roman" w:hAnsi="Times New Roman" w:cs="Times New Roman"/>
          <w:sz w:val="24"/>
          <w:szCs w:val="24"/>
        </w:rPr>
        <w:t>, и управление им в установленных законодательством пределах, распоряжени</w:t>
      </w:r>
      <w:r w:rsidR="00A71388" w:rsidRPr="00044DAC">
        <w:rPr>
          <w:rFonts w:ascii="Times New Roman" w:hAnsi="Times New Roman" w:cs="Times New Roman"/>
          <w:sz w:val="24"/>
          <w:szCs w:val="24"/>
        </w:rPr>
        <w:t>е общим имуществом членов Товарищества.</w:t>
      </w:r>
    </w:p>
    <w:p w:rsidR="00A71388" w:rsidRPr="00044DAC" w:rsidRDefault="00A71388" w:rsidP="0024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Товарищество создано на добровольных началах для содействия его членам в решении общих социально-хозяйственных задач, связанных с реализацией прав собственников садовых участков, в том числе в целях удовлетворения потребностей в проходе, проезде, водоснабжении и водоотведении, электроснабжении, газоснабжении, теплоснабжении охране, организации отдыха и иных бытовых потребностей граждан.</w:t>
      </w:r>
    </w:p>
    <w:p w:rsidR="00A71388" w:rsidRPr="00044DAC" w:rsidRDefault="00A71388" w:rsidP="00247F2D">
      <w:pPr>
        <w:pStyle w:val="ConsPlusNormal"/>
        <w:ind w:firstLine="540"/>
        <w:jc w:val="both"/>
      </w:pPr>
      <w:r w:rsidRPr="00044DAC">
        <w:rPr>
          <w:rFonts w:ascii="Times New Roman" w:hAnsi="Times New Roman" w:cs="Times New Roman"/>
          <w:sz w:val="24"/>
          <w:szCs w:val="24"/>
        </w:rPr>
        <w:t xml:space="preserve">Предметом деятельности Товарищества </w:t>
      </w:r>
      <w:r w:rsidR="00DE6BCB" w:rsidRPr="00044DAC">
        <w:rPr>
          <w:rFonts w:ascii="Times New Roman" w:hAnsi="Times New Roman" w:cs="Times New Roman"/>
          <w:sz w:val="24"/>
          <w:szCs w:val="24"/>
        </w:rPr>
        <w:t>является организационно – распорядительная деятельности, обеспечивающая достижение законных и уставных целей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Основными видами деятельности Товарищества являются:</w:t>
      </w:r>
    </w:p>
    <w:p w:rsidR="00B4222A" w:rsidRPr="00044DAC" w:rsidRDefault="00B4222A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- управление эксплуатацией нежилого фонда за вознаграждение или на договорной основе;</w:t>
      </w:r>
    </w:p>
    <w:p w:rsidR="00B4222A" w:rsidRPr="00044DAC" w:rsidRDefault="00B4222A" w:rsidP="00B4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обеспечение со</w:t>
      </w:r>
      <w:r w:rsidR="0023090F" w:rsidRPr="00044DAC">
        <w:rPr>
          <w:rFonts w:ascii="Times New Roman" w:hAnsi="Times New Roman" w:cs="Times New Roman"/>
          <w:sz w:val="24"/>
          <w:szCs w:val="24"/>
        </w:rPr>
        <w:t>вместного использования общего И</w:t>
      </w:r>
      <w:r w:rsidR="000E6411" w:rsidRPr="00044DAC">
        <w:rPr>
          <w:rFonts w:ascii="Times New Roman" w:hAnsi="Times New Roman" w:cs="Times New Roman"/>
          <w:sz w:val="24"/>
          <w:szCs w:val="24"/>
        </w:rPr>
        <w:t>мущества</w:t>
      </w:r>
      <w:r w:rsidR="0023090F" w:rsidRPr="00044DAC">
        <w:rPr>
          <w:rFonts w:ascii="Times New Roman" w:hAnsi="Times New Roman" w:cs="Times New Roman"/>
          <w:sz w:val="24"/>
          <w:szCs w:val="24"/>
        </w:rPr>
        <w:t xml:space="preserve"> Товарищества</w:t>
      </w:r>
      <w:r w:rsidR="000E6411" w:rsidRPr="00044DAC">
        <w:rPr>
          <w:rFonts w:ascii="Times New Roman" w:hAnsi="Times New Roman" w:cs="Times New Roman"/>
          <w:sz w:val="24"/>
          <w:szCs w:val="24"/>
        </w:rPr>
        <w:t>;</w:t>
      </w:r>
    </w:p>
    <w:p w:rsidR="00FC347F" w:rsidRPr="00044DAC" w:rsidRDefault="00B4222A" w:rsidP="00FC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 xml:space="preserve">финансирование совместного использования, содержания, эксплуатации, </w:t>
      </w:r>
      <w:r w:rsidR="0023090F" w:rsidRPr="00044DAC">
        <w:rPr>
          <w:rFonts w:ascii="Times New Roman" w:hAnsi="Times New Roman" w:cs="Times New Roman"/>
          <w:sz w:val="24"/>
          <w:szCs w:val="24"/>
        </w:rPr>
        <w:t>развития общего И</w:t>
      </w:r>
      <w:r w:rsidR="000E6411" w:rsidRPr="00044DAC">
        <w:rPr>
          <w:rFonts w:ascii="Times New Roman" w:hAnsi="Times New Roman" w:cs="Times New Roman"/>
          <w:sz w:val="24"/>
          <w:szCs w:val="24"/>
        </w:rPr>
        <w:t>мущества</w:t>
      </w:r>
      <w:r w:rsidR="0023090F" w:rsidRPr="00044DAC">
        <w:rPr>
          <w:rFonts w:ascii="Times New Roman" w:hAnsi="Times New Roman" w:cs="Times New Roman"/>
          <w:sz w:val="24"/>
          <w:szCs w:val="24"/>
        </w:rPr>
        <w:t xml:space="preserve"> Товарищества</w:t>
      </w:r>
      <w:r w:rsidR="000E6411" w:rsidRPr="00044DAC">
        <w:rPr>
          <w:rFonts w:ascii="Times New Roman" w:hAnsi="Times New Roman" w:cs="Times New Roman"/>
          <w:sz w:val="24"/>
          <w:szCs w:val="24"/>
        </w:rPr>
        <w:t>, в том числе прием платежей, оплата услуг ресурсоснабжающих, подрядных организаций, оформление документов для получения субсидий, дотаций, привлечение кредитов и займов;</w:t>
      </w:r>
    </w:p>
    <w:p w:rsidR="00FC347F" w:rsidRPr="00044DAC" w:rsidRDefault="00FC347F" w:rsidP="00FC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оформление прав на объекты недвижимости;</w:t>
      </w:r>
    </w:p>
    <w:p w:rsidR="00FC347F" w:rsidRPr="00044DAC" w:rsidRDefault="00FC347F" w:rsidP="00FC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охрана общего имущества, прилегающей территории, имущества собственников недвижимости;</w:t>
      </w:r>
    </w:p>
    <w:p w:rsidR="00FC347F" w:rsidRPr="00044DAC" w:rsidRDefault="00FC347F" w:rsidP="00FC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23090F" w:rsidRPr="00044DAC">
        <w:rPr>
          <w:rFonts w:ascii="Times New Roman" w:hAnsi="Times New Roman" w:cs="Times New Roman"/>
          <w:sz w:val="24"/>
          <w:szCs w:val="24"/>
        </w:rPr>
        <w:t>консультирование собственников земельных участков, расположенных в границах Товарищества</w:t>
      </w:r>
      <w:r w:rsidR="000E6411" w:rsidRPr="00044DAC">
        <w:rPr>
          <w:rFonts w:ascii="Times New Roman" w:hAnsi="Times New Roman" w:cs="Times New Roman"/>
          <w:sz w:val="24"/>
          <w:szCs w:val="24"/>
        </w:rPr>
        <w:t xml:space="preserve"> по вопросам деятельности Товарищества;</w:t>
      </w:r>
    </w:p>
    <w:p w:rsidR="00FC347F" w:rsidRPr="00044DAC" w:rsidRDefault="00FC347F" w:rsidP="00FC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в</w:t>
      </w:r>
      <w:r w:rsidR="0023090F" w:rsidRPr="00044DAC">
        <w:rPr>
          <w:rFonts w:ascii="Times New Roman" w:hAnsi="Times New Roman" w:cs="Times New Roman"/>
          <w:sz w:val="24"/>
          <w:szCs w:val="24"/>
        </w:rPr>
        <w:t>едение реестра собственников</w:t>
      </w:r>
      <w:r w:rsidR="00DE6BCB" w:rsidRPr="00044DAC">
        <w:rPr>
          <w:rFonts w:ascii="Times New Roman" w:hAnsi="Times New Roman" w:cs="Times New Roman"/>
          <w:sz w:val="24"/>
          <w:szCs w:val="24"/>
        </w:rPr>
        <w:t xml:space="preserve"> земельных участков, расположенных в границах Товарищества</w:t>
      </w:r>
      <w:r w:rsidR="006C147E" w:rsidRPr="00044DAC">
        <w:rPr>
          <w:rFonts w:ascii="Times New Roman" w:hAnsi="Times New Roman" w:cs="Times New Roman"/>
          <w:sz w:val="24"/>
          <w:szCs w:val="24"/>
        </w:rPr>
        <w:t>;</w:t>
      </w:r>
    </w:p>
    <w:p w:rsidR="00247F2D" w:rsidRPr="00044DAC" w:rsidRDefault="00247F2D" w:rsidP="00247F2D">
      <w:pPr>
        <w:pStyle w:val="ConsPlusNormal"/>
        <w:ind w:firstLine="540"/>
        <w:jc w:val="both"/>
        <w:rPr>
          <w:rStyle w:val="FontStyle11"/>
          <w:b w:val="0"/>
          <w:sz w:val="24"/>
          <w:szCs w:val="24"/>
        </w:rPr>
      </w:pPr>
      <w:r w:rsidRPr="00044DAC">
        <w:rPr>
          <w:rStyle w:val="FontStyle11"/>
          <w:b w:val="0"/>
          <w:sz w:val="24"/>
          <w:szCs w:val="24"/>
        </w:rPr>
        <w:t>- защита и представление интересов товарищества и общих интересов его членов в государственных органах власти, органах местного самоуправления, судах, а также во взаимоотношениях с третьими лицами;</w:t>
      </w:r>
    </w:p>
    <w:p w:rsidR="00247F2D" w:rsidRPr="00044DAC" w:rsidRDefault="00247F2D" w:rsidP="00247F2D">
      <w:pPr>
        <w:pStyle w:val="ConsPlusNormal"/>
        <w:ind w:firstLine="540"/>
        <w:jc w:val="both"/>
        <w:rPr>
          <w:rStyle w:val="FontStyle11"/>
          <w:b w:val="0"/>
          <w:sz w:val="24"/>
          <w:szCs w:val="24"/>
        </w:rPr>
      </w:pPr>
      <w:r w:rsidRPr="00044DAC">
        <w:rPr>
          <w:rStyle w:val="FontStyle11"/>
          <w:b w:val="0"/>
          <w:sz w:val="24"/>
          <w:szCs w:val="24"/>
        </w:rPr>
        <w:t>- обеспечение соблюдения гражданами, имеющих земельные участки в границах территории, на которой Товарищество осуществляет деятельность, требований законодательства Российской Федерации, настоящего Устава и внутренних актов Товарищества, в том числе правил пользования имуществом Товарищества и имуществом общего пользования в границах территории, на которой Товарищество осуществляет свою деятельность (далее – Имущество общего пользования);</w:t>
      </w:r>
    </w:p>
    <w:p w:rsidR="00247F2D" w:rsidRPr="00044DAC" w:rsidRDefault="00247F2D" w:rsidP="00247F2D">
      <w:pPr>
        <w:pStyle w:val="ConsPlusNormal"/>
        <w:ind w:firstLine="540"/>
        <w:jc w:val="both"/>
        <w:rPr>
          <w:rStyle w:val="FontStyle11"/>
          <w:b w:val="0"/>
          <w:bCs w:val="0"/>
          <w:spacing w:val="0"/>
          <w:sz w:val="24"/>
          <w:szCs w:val="24"/>
        </w:rPr>
      </w:pPr>
      <w:r w:rsidRPr="00044DAC">
        <w:rPr>
          <w:rStyle w:val="FontStyle11"/>
          <w:b w:val="0"/>
          <w:sz w:val="24"/>
          <w:szCs w:val="24"/>
        </w:rPr>
        <w:t>- организация учета имущества Товарищества и Имущества общего пользования, в соответствии с законодательством Российской Федерации, настоящим Уставом и актами Товарищества;</w:t>
      </w:r>
    </w:p>
    <w:p w:rsidR="00247F2D" w:rsidRPr="00044DAC" w:rsidRDefault="00247F2D" w:rsidP="00247F2D">
      <w:pPr>
        <w:pStyle w:val="ConsPlusNormal"/>
        <w:ind w:firstLine="540"/>
        <w:jc w:val="both"/>
        <w:rPr>
          <w:rStyle w:val="FontStyle11"/>
          <w:b w:val="0"/>
          <w:sz w:val="24"/>
          <w:szCs w:val="24"/>
        </w:rPr>
      </w:pPr>
      <w:r w:rsidRPr="00044DAC">
        <w:rPr>
          <w:rStyle w:val="FontStyle11"/>
          <w:b w:val="0"/>
          <w:bCs w:val="0"/>
          <w:spacing w:val="0"/>
          <w:sz w:val="24"/>
          <w:szCs w:val="24"/>
        </w:rPr>
        <w:t xml:space="preserve">- </w:t>
      </w:r>
      <w:r w:rsidRPr="00044DAC">
        <w:rPr>
          <w:rStyle w:val="FontStyle11"/>
          <w:b w:val="0"/>
          <w:sz w:val="24"/>
          <w:szCs w:val="24"/>
        </w:rPr>
        <w:t>осуществление сделок с имуществом Товарищества и Имуществом общего пользования в пределах, установленных законодательством Российской Федерации и настоящим Уставом;</w:t>
      </w:r>
    </w:p>
    <w:p w:rsidR="00DE6BCB" w:rsidRPr="00044DAC" w:rsidRDefault="00DE6BCB" w:rsidP="00247F2D">
      <w:pPr>
        <w:pStyle w:val="ConsPlusNormal"/>
        <w:ind w:firstLine="540"/>
        <w:jc w:val="both"/>
        <w:rPr>
          <w:rStyle w:val="FontStyle11"/>
          <w:b w:val="0"/>
          <w:sz w:val="24"/>
          <w:szCs w:val="24"/>
        </w:rPr>
      </w:pPr>
      <w:r w:rsidRPr="00044DAC">
        <w:rPr>
          <w:rStyle w:val="FontStyle11"/>
          <w:b w:val="0"/>
          <w:sz w:val="24"/>
          <w:szCs w:val="24"/>
        </w:rPr>
        <w:t>- организация управления имуществом Товарищества и Имуществом общего пользования, в том числе организация обслуживания, эксплуатации и ремонта такого Имущества в целях его сохранения и улучшения, а также проведение мероприятий по благоустройству и озеленению территории, относящейся к Имуществу общего пользования;</w:t>
      </w:r>
    </w:p>
    <w:p w:rsidR="00DE6BCB" w:rsidRPr="00044DAC" w:rsidRDefault="00247F2D" w:rsidP="000E6411">
      <w:pPr>
        <w:pStyle w:val="ConsPlusNormal"/>
        <w:ind w:firstLine="540"/>
        <w:jc w:val="both"/>
        <w:rPr>
          <w:rStyle w:val="FontStyle11"/>
          <w:b w:val="0"/>
          <w:sz w:val="24"/>
          <w:szCs w:val="24"/>
        </w:rPr>
      </w:pPr>
      <w:r w:rsidRPr="00044DAC">
        <w:rPr>
          <w:rStyle w:val="FontStyle11"/>
          <w:b w:val="0"/>
          <w:sz w:val="24"/>
          <w:szCs w:val="24"/>
        </w:rPr>
        <w:t>- осуществление функций заказчика или исполнителя на работы (услуги) по созданию, изменению, эксплуатации, ремонту Имущества общего пользования в установленном законод</w:t>
      </w:r>
      <w:r w:rsidR="00DE6BCB" w:rsidRPr="00044DAC">
        <w:rPr>
          <w:rStyle w:val="FontStyle11"/>
          <w:b w:val="0"/>
          <w:sz w:val="24"/>
          <w:szCs w:val="24"/>
        </w:rPr>
        <w:t>ательством Российской Федерации.</w:t>
      </w:r>
    </w:p>
    <w:p w:rsidR="000E6411" w:rsidRPr="00044DAC" w:rsidRDefault="000E6411" w:rsidP="00DE6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Товарищество может осуществлять и иные виды деятельности, не запрещенные законодательством Российской Федерации и соответствующие целям деятельности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фонды, расходуемые на цели, предусмотренные настоящим Уставом. Дополнительный доход может быть направлен на иные цели деятельности Товарищества, предусмотренные настоящим Уставом или решением Общего собрания.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411" w:rsidRPr="00044DAC" w:rsidRDefault="000E6411" w:rsidP="000E64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4DAC">
        <w:rPr>
          <w:rFonts w:ascii="Times New Roman" w:hAnsi="Times New Roman" w:cs="Times New Roman"/>
          <w:b/>
          <w:sz w:val="24"/>
          <w:szCs w:val="24"/>
        </w:rPr>
        <w:t>3. ПРАВА И ОБЯЗАННОСТИ ТОВАРИЩЕСТВА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3.1. Товарищество вправе:</w:t>
      </w:r>
    </w:p>
    <w:p w:rsidR="003E49BD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заключать в соответствии с законодательством договор управления общим имуществом и иные обеспечивающие управление общим имуществом договоры;</w:t>
      </w:r>
    </w:p>
    <w:p w:rsidR="003E49BD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определять смету доходов и расходов на год, в том числе необходимые расходы на содержание и ремонт общего имущества, затраты на капитальный ремонт и реконструкцию, специальные взносы и отчисления в резервный фонд, а также расходы на другие установленные настоящей главой и Уставом Товарищества цели;</w:t>
      </w:r>
    </w:p>
    <w:p w:rsidR="003E49BD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 xml:space="preserve">устанавливать на основе принятой сметы доходов и расходов на год Товарищества размеры платежей и взносов для каждого собственника недвижимости в соответствии с </w:t>
      </w:r>
      <w:r w:rsidR="000E6411" w:rsidRPr="00044DAC">
        <w:rPr>
          <w:rFonts w:ascii="Times New Roman" w:hAnsi="Times New Roman" w:cs="Times New Roman"/>
          <w:sz w:val="24"/>
          <w:szCs w:val="24"/>
        </w:rPr>
        <w:lastRenderedPageBreak/>
        <w:t>его долей в праве общей собственности на общее имущество;</w:t>
      </w:r>
    </w:p>
    <w:p w:rsidR="003E49BD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выполнять работы и оказывать услуги собственникам и владельцам недвижимости;</w:t>
      </w:r>
    </w:p>
    <w:p w:rsidR="003E49BD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пользоваться предоставляемыми банками кредитами в порядке и на условиях, которые предусмотрены законодательством;</w:t>
      </w:r>
    </w:p>
    <w:p w:rsidR="003E49BD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передавать по договорам материальные и денежные средства лицам, выполняющим для Товарищества работы и предоставляющим Товариществу услуги;</w:t>
      </w:r>
    </w:p>
    <w:p w:rsidR="000E6411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продавать и передавать во временное пользование, обменивать имущество, принадлежащее Товариществу.</w:t>
      </w:r>
    </w:p>
    <w:p w:rsidR="003E49BD" w:rsidRPr="00044DAC" w:rsidRDefault="000E6411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3.2. В случаях если это не нарушает права и законные интересы собственников и владельцев недвижимости, Товарищество также вправе:</w:t>
      </w:r>
    </w:p>
    <w:p w:rsidR="003E49BD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предоставлять в пользование или ограниченное пользование часть общего имущества;</w:t>
      </w:r>
    </w:p>
    <w:p w:rsidR="003E49BD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в установленном порядке надстраивать, перестраивать часть общего имущества;</w:t>
      </w:r>
    </w:p>
    <w:p w:rsidR="003E49BD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получать в пользование либо получать или приобретать в общую долевую собственность собственников недвижимости земельные участки;</w:t>
      </w:r>
    </w:p>
    <w:p w:rsidR="003E49BD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осуществлять в соответствии с требованиями законодательства от имени и за счет собственников недвижимости застройку прилегающих земельных участков;</w:t>
      </w:r>
    </w:p>
    <w:p w:rsidR="003E49BD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заключать сделки и совершать иные отвечающие целям и задачам Товарищества действия;</w:t>
      </w:r>
    </w:p>
    <w:p w:rsidR="000E6411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страховать имущество и объекты общей собственности, находящиеся у Товарищества в управлении или в собственности.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3.3. В случае неисполнения собственниками недвижимости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3.4. Товарищество может потребовать в судебном порядке полного возмещения причиненных ему убытков в результате неисполнения собственниками недвижимости обязательств по уплате обязательных платежей и взносов и оплате иных общих расходов.</w:t>
      </w:r>
    </w:p>
    <w:p w:rsidR="003E49BD" w:rsidRPr="00044DAC" w:rsidRDefault="000E6411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3.5. Товарищество обязано:</w:t>
      </w:r>
    </w:p>
    <w:p w:rsidR="003E49BD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 xml:space="preserve">обеспечивать выполнение требований Гражданского </w:t>
      </w:r>
      <w:hyperlink r:id="rId9" w:tooltip="&quot;Гражданский кодекс Российской Федерации (часть первая)&quot; от 30.11.1994 N 51-ФЗ (ред. от 29.06.2015)------------ Недействующая редакция{КонсультантПлюс}" w:history="1">
        <w:r w:rsidR="000E6411" w:rsidRPr="00044DA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0E6411" w:rsidRPr="00044DAC">
        <w:rPr>
          <w:rFonts w:ascii="Times New Roman" w:hAnsi="Times New Roman" w:cs="Times New Roman"/>
          <w:sz w:val="24"/>
          <w:szCs w:val="24"/>
        </w:rPr>
        <w:t xml:space="preserve"> Российской Федерации, положений федеральных законов, иных нормативных правовых актов, а также Устава Товарищества;</w:t>
      </w:r>
    </w:p>
    <w:p w:rsidR="003E49BD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осуществлять управление общим имуществом;</w:t>
      </w:r>
    </w:p>
    <w:p w:rsidR="003E49BD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обеспечивать надлежащее санитарное и техническое состояние общего имущества;</w:t>
      </w:r>
    </w:p>
    <w:p w:rsidR="003E49BD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обеспечивать выполнение всеми собственниками недвижимости обязанностей по содержанию и ремонту общего имущества в соответствии с их долями в праве общей собственности на данное имущество;</w:t>
      </w:r>
    </w:p>
    <w:p w:rsidR="003E49BD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обеспечивать соблюдение прав и законных интересов собственников недвижимости при установлении условий и порядка владения, пользования и распоряжения общей собственностью;</w:t>
      </w:r>
    </w:p>
    <w:p w:rsidR="003E49BD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принимать меры, необходимые для предотвращения или прекращения действий третьих лиц, затрудняющих реализацию прав владения, пользования и распоряжения собственниками недвижимости общим имуществом или препятствующих этому;</w:t>
      </w:r>
    </w:p>
    <w:p w:rsidR="003E49BD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представлять законные интересы собственников недвижимости, связанные с управлением общим имуществом, в том числе в отношениях с третьими лицами;</w:t>
      </w:r>
    </w:p>
    <w:p w:rsidR="003E49BD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выполнять в порядке, предусмотренном законодательством, обязательства по договорам;</w:t>
      </w:r>
    </w:p>
    <w:p w:rsidR="000E6411" w:rsidRPr="00044DAC" w:rsidRDefault="003E49BD" w:rsidP="003E4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вести реестр членов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411" w:rsidRPr="00044DAC" w:rsidRDefault="000E6411" w:rsidP="000E64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4DAC">
        <w:rPr>
          <w:rFonts w:ascii="Times New Roman" w:hAnsi="Times New Roman" w:cs="Times New Roman"/>
          <w:b/>
          <w:sz w:val="24"/>
          <w:szCs w:val="24"/>
        </w:rPr>
        <w:t>4. ПОРЯДОК ВСТУПЛЕНИЯ В ЧЛЕНЫ ТОВАРИЩЕСТВА,</w:t>
      </w:r>
    </w:p>
    <w:p w:rsidR="000E6411" w:rsidRPr="00044DAC" w:rsidRDefault="000E6411" w:rsidP="000E64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AC">
        <w:rPr>
          <w:rFonts w:ascii="Times New Roman" w:hAnsi="Times New Roman" w:cs="Times New Roman"/>
          <w:b/>
          <w:sz w:val="24"/>
          <w:szCs w:val="24"/>
        </w:rPr>
        <w:t>ВЫХОДА ИЗ НЕГО; ВЗНОСЫ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lastRenderedPageBreak/>
        <w:t>4.1. Членство в Товариществе возникает у собственника недвижимости на основании заявления о вступлении в Товарищество.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4.2. Лица, приобретающие недвижимость в </w:t>
      </w:r>
      <w:r w:rsidR="00AF08F8" w:rsidRPr="00044DAC">
        <w:rPr>
          <w:rFonts w:ascii="Times New Roman" w:hAnsi="Times New Roman" w:cs="Times New Roman"/>
          <w:sz w:val="24"/>
          <w:szCs w:val="24"/>
        </w:rPr>
        <w:t xml:space="preserve">садоводческом </w:t>
      </w:r>
      <w:r w:rsidR="00310730" w:rsidRPr="00044DAC">
        <w:rPr>
          <w:rFonts w:ascii="Times New Roman" w:hAnsi="Times New Roman" w:cs="Times New Roman"/>
          <w:sz w:val="24"/>
          <w:szCs w:val="24"/>
        </w:rPr>
        <w:t>поселке,</w:t>
      </w:r>
      <w:r w:rsidRPr="00044DAC">
        <w:rPr>
          <w:rFonts w:ascii="Times New Roman" w:hAnsi="Times New Roman" w:cs="Times New Roman"/>
          <w:sz w:val="24"/>
          <w:szCs w:val="24"/>
        </w:rPr>
        <w:t xml:space="preserve"> в котором создано Товарищество, вправе стать членами Товарищества после возникновения у них права собственности на недвижимость.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4.3. Членство в Товариществе прекращается с момента подачи заявления о выхо</w:t>
      </w:r>
      <w:r w:rsidR="00310730" w:rsidRPr="00044DAC">
        <w:rPr>
          <w:rFonts w:ascii="Times New Roman" w:hAnsi="Times New Roman" w:cs="Times New Roman"/>
          <w:sz w:val="24"/>
          <w:szCs w:val="24"/>
        </w:rPr>
        <w:t xml:space="preserve">де из членов Товарищества, </w:t>
      </w:r>
      <w:r w:rsidRPr="00044DAC">
        <w:rPr>
          <w:rFonts w:ascii="Times New Roman" w:hAnsi="Times New Roman" w:cs="Times New Roman"/>
          <w:sz w:val="24"/>
          <w:szCs w:val="24"/>
        </w:rPr>
        <w:t>с момента прекращения права собственности чле</w:t>
      </w:r>
      <w:r w:rsidR="00310730" w:rsidRPr="00044DAC">
        <w:rPr>
          <w:rFonts w:ascii="Times New Roman" w:hAnsi="Times New Roman" w:cs="Times New Roman"/>
          <w:sz w:val="24"/>
          <w:szCs w:val="24"/>
        </w:rPr>
        <w:t>на Товарищества на недвижимость или с момента исключения из членов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4"/>
      <w:bookmarkEnd w:id="0"/>
      <w:r w:rsidRPr="00044DAC">
        <w:rPr>
          <w:rFonts w:ascii="Times New Roman" w:hAnsi="Times New Roman" w:cs="Times New Roman"/>
          <w:sz w:val="24"/>
          <w:szCs w:val="24"/>
        </w:rPr>
        <w:t>4.4. Реестр членов Товарищества должен содержать сведения, позволяющие идентифицировать членов Товарищества и осуществлять связь с ними, а также сведения о размерах принадлежащих им долей в праве общей собственности на общее имущество.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4.5. Член Товарищества обязан предоставить Правлению Товарищества достоверные сведения, предусмотренные </w:t>
      </w:r>
      <w:hyperlink w:anchor="Par84" w:tooltip="4.4. Реестр членов Товарищества должен содержать сведения, позволяющие идентифицировать членов Товарищества и осуществлять связь с ними, а также сведения о размерах принадлежащих им долей в праве общей собственности на общее имущество." w:history="1">
        <w:r w:rsidRPr="00044DAC">
          <w:rPr>
            <w:rFonts w:ascii="Times New Roman" w:hAnsi="Times New Roman" w:cs="Times New Roman"/>
            <w:sz w:val="24"/>
            <w:szCs w:val="24"/>
          </w:rPr>
          <w:t>пунктом 4.4</w:t>
        </w:r>
      </w:hyperlink>
      <w:r w:rsidRPr="00044DAC">
        <w:rPr>
          <w:rFonts w:ascii="Times New Roman" w:hAnsi="Times New Roman" w:cs="Times New Roman"/>
          <w:sz w:val="24"/>
          <w:szCs w:val="24"/>
        </w:rPr>
        <w:t xml:space="preserve"> данного Устава, и своевременно информировать Правление Товарищества об их изменении.</w:t>
      </w:r>
    </w:p>
    <w:p w:rsidR="000E6411" w:rsidRPr="00044DAC" w:rsidRDefault="003B1063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4.6</w:t>
      </w:r>
      <w:r w:rsidR="000E6411" w:rsidRPr="00044DAC">
        <w:rPr>
          <w:rFonts w:ascii="Times New Roman" w:hAnsi="Times New Roman" w:cs="Times New Roman"/>
          <w:sz w:val="24"/>
          <w:szCs w:val="24"/>
        </w:rPr>
        <w:t>. Члены Товарищества систематически вносят членские</w:t>
      </w:r>
      <w:r w:rsidR="00310730" w:rsidRPr="00044DAC">
        <w:rPr>
          <w:rFonts w:ascii="Times New Roman" w:hAnsi="Times New Roman" w:cs="Times New Roman"/>
          <w:sz w:val="24"/>
          <w:szCs w:val="24"/>
        </w:rPr>
        <w:t>, целевые и дополнительные взносы</w:t>
      </w:r>
      <w:r w:rsidR="000E6411" w:rsidRPr="00044DAC">
        <w:rPr>
          <w:rFonts w:ascii="Times New Roman" w:hAnsi="Times New Roman" w:cs="Times New Roman"/>
          <w:sz w:val="24"/>
          <w:szCs w:val="24"/>
        </w:rPr>
        <w:t xml:space="preserve"> в сроки и в размерах, определяемых сметой доходов и расходов Товарищества.</w:t>
      </w:r>
    </w:p>
    <w:p w:rsidR="000E6411" w:rsidRPr="00044DAC" w:rsidRDefault="003B1063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4.7</w:t>
      </w:r>
      <w:r w:rsidR="000E6411" w:rsidRPr="00044DAC">
        <w:rPr>
          <w:rFonts w:ascii="Times New Roman" w:hAnsi="Times New Roman" w:cs="Times New Roman"/>
          <w:sz w:val="24"/>
          <w:szCs w:val="24"/>
        </w:rPr>
        <w:t>. При реорганизации юридического лица - члена Товарищества либо смерти гражданина - члена Товарищества их правопреемники (наследники),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411" w:rsidRPr="00044DAC" w:rsidRDefault="000E6411" w:rsidP="000E64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4DAC">
        <w:rPr>
          <w:rFonts w:ascii="Times New Roman" w:hAnsi="Times New Roman" w:cs="Times New Roman"/>
          <w:b/>
          <w:sz w:val="24"/>
          <w:szCs w:val="24"/>
        </w:rPr>
        <w:t>5. ИМУЩЕСТВО ТОВАРИЩЕСТВА.</w:t>
      </w:r>
    </w:p>
    <w:p w:rsidR="000E6411" w:rsidRPr="00044DAC" w:rsidRDefault="000E6411" w:rsidP="000E64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AC">
        <w:rPr>
          <w:rFonts w:ascii="Times New Roman" w:hAnsi="Times New Roman" w:cs="Times New Roman"/>
          <w:b/>
          <w:sz w:val="24"/>
          <w:szCs w:val="24"/>
        </w:rPr>
        <w:t>ФИНАНСИРОВАНИЕ ДЕЯТЕЛЬНОСТИ ТОВАРИЩЕСТВА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5.1. В собственности Товарищества может находиться движимое имущество, а также недвижимое имущество, распол</w:t>
      </w:r>
      <w:r w:rsidR="00B96B6B" w:rsidRPr="00044DAC">
        <w:rPr>
          <w:rFonts w:ascii="Times New Roman" w:hAnsi="Times New Roman" w:cs="Times New Roman"/>
          <w:sz w:val="24"/>
          <w:szCs w:val="24"/>
        </w:rPr>
        <w:t>оженное внутри или за пределами садоводческого поселка</w:t>
      </w:r>
      <w:r w:rsidR="00310730" w:rsidRPr="00044DAC">
        <w:rPr>
          <w:rFonts w:ascii="Times New Roman" w:hAnsi="Times New Roman" w:cs="Times New Roman"/>
          <w:sz w:val="24"/>
          <w:szCs w:val="24"/>
        </w:rPr>
        <w:t xml:space="preserve">, </w:t>
      </w:r>
      <w:r w:rsidRPr="00044DAC">
        <w:rPr>
          <w:rFonts w:ascii="Times New Roman" w:hAnsi="Times New Roman" w:cs="Times New Roman"/>
          <w:sz w:val="24"/>
          <w:szCs w:val="24"/>
        </w:rPr>
        <w:t>в котором создано Товарищество.</w:t>
      </w:r>
    </w:p>
    <w:p w:rsidR="004347EB" w:rsidRPr="00044DAC" w:rsidRDefault="000E6411" w:rsidP="00434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5.2. Средства Товарищества состоят из:</w:t>
      </w:r>
    </w:p>
    <w:p w:rsidR="004347EB" w:rsidRPr="00044DAC" w:rsidRDefault="004347EB" w:rsidP="00434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обязательных платежей, вступительных</w:t>
      </w:r>
      <w:r w:rsidR="00310730" w:rsidRPr="00044DAC">
        <w:rPr>
          <w:rFonts w:ascii="Times New Roman" w:hAnsi="Times New Roman" w:cs="Times New Roman"/>
          <w:sz w:val="24"/>
          <w:szCs w:val="24"/>
        </w:rPr>
        <w:t>, членских, дополнительных</w:t>
      </w:r>
      <w:r w:rsidR="000E6411" w:rsidRPr="00044DAC">
        <w:rPr>
          <w:rFonts w:ascii="Times New Roman" w:hAnsi="Times New Roman" w:cs="Times New Roman"/>
          <w:sz w:val="24"/>
          <w:szCs w:val="24"/>
        </w:rPr>
        <w:t xml:space="preserve"> и иных взносов членов Товарищества;</w:t>
      </w:r>
    </w:p>
    <w:p w:rsidR="004347EB" w:rsidRPr="00044DAC" w:rsidRDefault="004347EB" w:rsidP="00434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доходов от хозяйственной деятельности Товарищества, направленных на осуществление целей, задач и выполнение обязанностей Товарищества;</w:t>
      </w:r>
    </w:p>
    <w:p w:rsidR="004347EB" w:rsidRPr="00044DAC" w:rsidRDefault="004347EB" w:rsidP="00434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субсидий на обеспечение эксплуатации общего имущества, проведение текущего и капитального ремонта, предоставление отдельных видов коммунальных услуг и иных субсидий;</w:t>
      </w:r>
    </w:p>
    <w:p w:rsidR="000E6411" w:rsidRPr="00044DAC" w:rsidRDefault="004347EB" w:rsidP="00434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прочих поступлений.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5.3. На основании решения Общего собрания членов Товарищества в Товариществе могут быть образованы специальные фонды, расходуемые на предусмотренные Уставом цели. Порядок образования специальных фондов определяется Общим собранием членов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5.4. Правление Товарищества имеет право распоряжаться средствами Товарищества, находящимися на счете в банке, в соответствии с финансовым планом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5.5. Для достижения целей, предусмотренных настоящим Уставом, Товарищество вправе заниматься хозяйственной деятельностью.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5.6.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фонды, расходуемые на цели, предусмотренные настоящим Уставом. Дополнительные доходы, не предусмотренные сметой, по решению Правления могут быть направлены на иные цели деятельности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5.7. Члены Товарищества вносят обязательные платежи и/или взносы, связанные с оплатой расходов на содержание, текущий и капитальный ремонт общего имущества, а </w:t>
      </w:r>
      <w:r w:rsidRPr="00044DAC">
        <w:rPr>
          <w:rFonts w:ascii="Times New Roman" w:hAnsi="Times New Roman" w:cs="Times New Roman"/>
          <w:sz w:val="24"/>
          <w:szCs w:val="24"/>
        </w:rPr>
        <w:lastRenderedPageBreak/>
        <w:t>также с оплатой коммунальных услуг. Порядок внесения платежей и взносов утверждается Правлением.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5.8. Собственники недвижимости, не являющиеся членами Товарищества, вносят плату за содержание и управление общим имуществом, за коммунальные услуги в соответствии с договорами, заключенными с Товариществом. Типовая форма договора утверждается Правлением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5.9. Доля члена Товарищества в праве общей долевой собственности на общее недвижимое имущество (доля участия) определяет для каждого члена Товарищества его долю в общеобязательных платежах на содержание и ремонт этого имущества, других общих расходах.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5.10. Неиспользование членом Товарищества принадлежащей ему недвижимости либо отказ от пользования общим имуществом не является о</w:t>
      </w:r>
      <w:r w:rsidR="00310730" w:rsidRPr="00044DAC">
        <w:rPr>
          <w:rFonts w:ascii="Times New Roman" w:hAnsi="Times New Roman" w:cs="Times New Roman"/>
          <w:sz w:val="24"/>
          <w:szCs w:val="24"/>
        </w:rPr>
        <w:t xml:space="preserve">снованием для освобождения </w:t>
      </w:r>
      <w:r w:rsidRPr="00044DAC">
        <w:rPr>
          <w:rFonts w:ascii="Times New Roman" w:hAnsi="Times New Roman" w:cs="Times New Roman"/>
          <w:sz w:val="24"/>
          <w:szCs w:val="24"/>
        </w:rPr>
        <w:t>владельца полностью или частично от участия в общих расходах на содержание и ремонт общего имущества.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411" w:rsidRPr="00044DAC" w:rsidRDefault="000E6411" w:rsidP="000E64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4DAC">
        <w:rPr>
          <w:rFonts w:ascii="Times New Roman" w:hAnsi="Times New Roman" w:cs="Times New Roman"/>
          <w:b/>
          <w:sz w:val="24"/>
          <w:szCs w:val="24"/>
        </w:rPr>
        <w:t>6. ПРАВА ЧЛЕНОВ ТОВАРИЩЕСТВА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6.1. Член Товарищества имеет право: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6.1.1. Самостоятельно, без согласования с другими членами Товарищества, распоряжаться принадлежащей ему недвижимостью.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6.1.2. Участвовать в деятельности Товарищества как лично, так и через своего представителя, а также избирать и быть избранным в органы управления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6.1.3. Вносить предложения по совершенствованию деятельности Товарищества, устранению недостатков в работе его органов.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6.1.4. Возмещать за счет средств Товарищества расходы, понесенные в связи с предотвращением нанесения ущерба общему имуществу.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6.1.5. Получать от Правления, Председателя Правления Товарищества, ревизионной комиссии (ревизора) данные о деятельности Товарищества, состоянии его имущества и произведенных расходах.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6.1.6. Производить через расчетный счет Товарищества оплату коммунальных услуг, если такое решение принято Общим собранием членов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6.1.7. Пользоваться, владеть, распоряжаться принадлежащей ему недвижимостью.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6.1.8. Присутствовать на заседаниях Правления Товарищества.</w:t>
      </w:r>
    </w:p>
    <w:p w:rsidR="00310730" w:rsidRPr="00044DAC" w:rsidRDefault="00310730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6.1.9. В случае ликвидации Товарищества получить долю в Имуществе общего пользования.</w:t>
      </w:r>
    </w:p>
    <w:p w:rsidR="00310730" w:rsidRPr="00044DAC" w:rsidRDefault="00310730" w:rsidP="00310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6.1.10</w:t>
      </w:r>
      <w:r w:rsidR="000E6411" w:rsidRPr="00044DAC">
        <w:rPr>
          <w:rFonts w:ascii="Times New Roman" w:hAnsi="Times New Roman" w:cs="Times New Roman"/>
          <w:sz w:val="24"/>
          <w:szCs w:val="24"/>
        </w:rPr>
        <w:t>. Осуществлять другие права, предусмотренные законодательными и иными нормативными актами, настоящим Уставом.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6.2. Права члена Товарищества у собственников помещений возникают с момента вступления в члены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6.3. Права членов Товарищества и не являющихся членами Товарищества собственников недвижимости: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6.3.1. Члены Товарищества и не являющиеся членами Товарищества собственники недвижимости имеют право получать от органов управления Товарищества информацию о деятельности Товарищества в порядке и в объеме, которые установлены Уставом Товарищества, обжаловать в судебном порядке решения органов управления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6.3.2. Члены Товарищества и не являющиеся членами Товарищества собственники недвижимости имеют право предъявлять требования к Товариществу относительно качества оказываемых услуг и (или) выполняемых работ.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6.3.3. Члены Товарищества и не являющиеся членами Товарищества собственники недвижимости имеют право ознакомиться со следующими документами:</w:t>
      </w:r>
    </w:p>
    <w:p w:rsidR="004347EB" w:rsidRPr="00044DAC" w:rsidRDefault="004347EB" w:rsidP="00434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 xml:space="preserve">Уставом Товарищества, внесенными в Устав изменениями, свидетельством о </w:t>
      </w:r>
      <w:r w:rsidR="000E6411" w:rsidRPr="00044DAC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Товарищества;</w:t>
      </w:r>
    </w:p>
    <w:p w:rsidR="004347EB" w:rsidRPr="00044DAC" w:rsidRDefault="004347EB" w:rsidP="00434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реестром членов Товарищества;</w:t>
      </w:r>
    </w:p>
    <w:p w:rsidR="004347EB" w:rsidRPr="00044DAC" w:rsidRDefault="004347EB" w:rsidP="00434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бухгалтерской (финансовой) отчетностью Товарищества, сметой доходов и расходов Товарищества на год, отчетами об исполнении таких смет, аудиторскими заключениями (в случае проведения аудиторских проверок);</w:t>
      </w:r>
    </w:p>
    <w:p w:rsidR="004347EB" w:rsidRPr="00044DAC" w:rsidRDefault="004347EB" w:rsidP="00434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заключениями ревизионной комиссии (ревизора) Товарищества;</w:t>
      </w:r>
    </w:p>
    <w:p w:rsidR="004347EB" w:rsidRPr="00044DAC" w:rsidRDefault="004347EB" w:rsidP="00434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документами, подтверждающими права Товарищества на имущество, отражаемое на его балансе;</w:t>
      </w:r>
    </w:p>
    <w:p w:rsidR="004347EB" w:rsidRPr="00044DAC" w:rsidRDefault="004347EB" w:rsidP="00434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протоколами Общих собраний членов Товарищества, заседаний Правления Товарищества и ревизионной комиссии Товарищества;</w:t>
      </w:r>
    </w:p>
    <w:p w:rsidR="004347EB" w:rsidRPr="00044DAC" w:rsidRDefault="004347EB" w:rsidP="00434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>документами, подтверждающими итоги голосования на Общем собрании членов Товарищества, в том числе бюллетенями для голосования, доверенностями на голосование или копиями таких доверенностей, а также в письменной форме решениями собственников недвижимости по вопросам, поставленным на голосование, при проведении Общего собрания собственников недвижимости в форме заочного голосования;</w:t>
      </w:r>
    </w:p>
    <w:p w:rsidR="004347EB" w:rsidRPr="00044DAC" w:rsidRDefault="004347EB" w:rsidP="00434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 xml:space="preserve">технической документацией </w:t>
      </w:r>
      <w:r w:rsidR="00310730" w:rsidRPr="00044DAC">
        <w:rPr>
          <w:rFonts w:ascii="Times New Roman" w:hAnsi="Times New Roman" w:cs="Times New Roman"/>
          <w:sz w:val="24"/>
          <w:szCs w:val="24"/>
        </w:rPr>
        <w:t xml:space="preserve">на Имущество общего пользования в поселке, </w:t>
      </w:r>
      <w:r w:rsidR="000E6411" w:rsidRPr="00044DAC">
        <w:rPr>
          <w:rFonts w:ascii="Times New Roman" w:hAnsi="Times New Roman" w:cs="Times New Roman"/>
          <w:sz w:val="24"/>
          <w:szCs w:val="24"/>
        </w:rPr>
        <w:t>в котором создано Товарищество, и иными документами;</w:t>
      </w:r>
    </w:p>
    <w:p w:rsidR="000E6411" w:rsidRPr="00044DAC" w:rsidRDefault="004347EB" w:rsidP="00434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</w:t>
      </w:r>
      <w:r w:rsidR="000E6411" w:rsidRPr="00044DAC">
        <w:rPr>
          <w:rFonts w:ascii="Times New Roman" w:hAnsi="Times New Roman" w:cs="Times New Roman"/>
          <w:sz w:val="24"/>
          <w:szCs w:val="24"/>
        </w:rPr>
        <w:t xml:space="preserve">иными предусмотренными Гражданским </w:t>
      </w:r>
      <w:hyperlink r:id="rId10" w:tooltip="&quot;Гражданский кодекс Российской Федерации (часть первая)&quot; от 30.11.1994 N 51-ФЗ (ред. от 29.06.2015)------------ Недействующая редакция{КонсультантПлюс}" w:history="1">
        <w:r w:rsidR="000E6411" w:rsidRPr="00044DA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E6411" w:rsidRPr="00044DAC">
        <w:rPr>
          <w:rFonts w:ascii="Times New Roman" w:hAnsi="Times New Roman" w:cs="Times New Roman"/>
          <w:sz w:val="24"/>
          <w:szCs w:val="24"/>
        </w:rPr>
        <w:t xml:space="preserve"> Российской Федерации, Уставом Товарищества и решениями Общего собрания членов Товарищества внутренними документами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411" w:rsidRPr="00044DAC" w:rsidRDefault="000E6411" w:rsidP="000E64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4DAC">
        <w:rPr>
          <w:rFonts w:ascii="Times New Roman" w:hAnsi="Times New Roman" w:cs="Times New Roman"/>
          <w:b/>
          <w:sz w:val="24"/>
          <w:szCs w:val="24"/>
        </w:rPr>
        <w:t>7. ОБЯЗАННОСТИ И ОТВЕТСТВЕННОСТЬ ЧЛЕНОВ ТОВАРИЩЕСТВА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7.1. Член Товарищества обязан: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- содержать находящуюся в его собственности недвижимость в надлежащем состоянии и осуществлять ее текущий ремонт за свой счет;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- использовать недвижимость по ее назначению с учетом ограничений, установленных действующим законодательством;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- использовать объекты общей собственности только по их прямому назначению, не нарушая прав и интересов других собственников по пользованию данными объектами;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- выполнять законные требования настоящего Устава, решения Общего собрания членов Товарищества, Правления Товарищества, Председателя Правления Товарищества;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- нести ответственность за нарушение обязательств по управлению Товариществом и/или по внесению членских взносов;</w:t>
      </w:r>
    </w:p>
    <w:p w:rsidR="00310730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соблюдать технические, противопожарные и санитарные правила содержания </w:t>
      </w:r>
      <w:r w:rsidR="00310730" w:rsidRPr="00044DAC">
        <w:rPr>
          <w:rFonts w:ascii="Times New Roman" w:hAnsi="Times New Roman" w:cs="Times New Roman"/>
          <w:sz w:val="24"/>
          <w:szCs w:val="24"/>
        </w:rPr>
        <w:t>имущества;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принимать участие в расходах и обеспечивать уплату взносов, необходимых для покрытия затрат, связанных со строительством, реконструкцией, содержанием, текущим и капитальным ремонтом общего имущества, своевременно производить оплату коммунальных услуг, вносить целевые взносы и специальные сборы в размере, установленном Общим собранием членов Товарищества. Регулярные платежи, взносы и сборы производить не позднее </w:t>
      </w:r>
      <w:r w:rsidR="008C020B" w:rsidRPr="00044DAC">
        <w:rPr>
          <w:rFonts w:ascii="Times New Roman" w:hAnsi="Times New Roman" w:cs="Times New Roman"/>
          <w:sz w:val="24"/>
          <w:szCs w:val="24"/>
        </w:rPr>
        <w:t xml:space="preserve">31 июля каждого календарного </w:t>
      </w:r>
      <w:r w:rsidR="003B1063" w:rsidRPr="00044DAC">
        <w:rPr>
          <w:rFonts w:ascii="Times New Roman" w:hAnsi="Times New Roman" w:cs="Times New Roman"/>
          <w:sz w:val="24"/>
          <w:szCs w:val="24"/>
        </w:rPr>
        <w:t>года</w:t>
      </w:r>
      <w:r w:rsidR="008C020B" w:rsidRPr="00044DAC">
        <w:rPr>
          <w:rFonts w:ascii="Times New Roman" w:hAnsi="Times New Roman" w:cs="Times New Roman"/>
          <w:sz w:val="24"/>
          <w:szCs w:val="24"/>
        </w:rPr>
        <w:t xml:space="preserve"> за текущий год</w:t>
      </w:r>
      <w:r w:rsidRPr="00044DAC">
        <w:rPr>
          <w:rFonts w:ascii="Times New Roman" w:hAnsi="Times New Roman" w:cs="Times New Roman"/>
          <w:sz w:val="24"/>
          <w:szCs w:val="24"/>
        </w:rPr>
        <w:t>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-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- обеспечивать доступ уполномоченным лицам к недвижимости в случае необходимости ее поддержания в надлежащем состоянии или необходимости восстановления объектов общей собственности или для предотвращения возможного ущерба, который может быть причинен недвижимому имуществу;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- устранять за свой счет ущерб, нанесенный имуществу других собственников или владельцев недвижимости либо общему имуществу членов Товарищества им самим </w:t>
      </w:r>
      <w:r w:rsidRPr="00044DAC">
        <w:rPr>
          <w:rFonts w:ascii="Times New Roman" w:hAnsi="Times New Roman" w:cs="Times New Roman"/>
          <w:sz w:val="24"/>
          <w:szCs w:val="24"/>
        </w:rPr>
        <w:lastRenderedPageBreak/>
        <w:t>лично, а также любыми другими лицами, пользующимися недвижимостью в соответствии с договорами.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7.2. Член Товарищества (или его представитель), осуществляющий отчуждение недвижимости, находящейся в его собственности, обязан в дополнение к документам, установленным гражданским законодательством, представить приобретателю следующие документы: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- копию Устава Товарищества и сведения о его обязательствах перед Товариществом;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- данные о наличии или об отсутствии задолженности по оплате расходов по содержанию недвижимости и общего имущества;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- сведения о страховании общего имущества;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- данные действующей сметы и финансового отчета за предшествующий период Товарищества;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- сведения о любых известных капитальных затратах, которые Товарищество планирует произвести в течение двух предстоящих лет.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7.3. Член Товарищества,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Товарищества, может быть привлечен к административной или гражданско-правовой ответственности в порядке, установленном законодательством и настоящим Уставом.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411" w:rsidRPr="00044DAC" w:rsidRDefault="000E6411" w:rsidP="000E64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4DAC">
        <w:rPr>
          <w:rFonts w:ascii="Times New Roman" w:hAnsi="Times New Roman" w:cs="Times New Roman"/>
          <w:b/>
          <w:sz w:val="24"/>
          <w:szCs w:val="24"/>
        </w:rPr>
        <w:t>8. ОРГАНЫ УПРАВЛЕНИЯ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8.1. Общее собрание членов Товарищества является высшим органом управления Товарищества и созывается в порядке, установленном настоящим Уставом.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8.2. К исключительной компетенции Общего собрания членов Товарищества относятся: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1) определение приоритетных направлений деятельности Товарищества, принципов образования и использования его имущества;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2"/>
      <w:bookmarkEnd w:id="1"/>
      <w:r w:rsidRPr="00044DAC">
        <w:rPr>
          <w:rFonts w:ascii="Times New Roman" w:hAnsi="Times New Roman" w:cs="Times New Roman"/>
          <w:sz w:val="24"/>
          <w:szCs w:val="24"/>
        </w:rPr>
        <w:t>2) принятие и изменение устава Товарищества;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3) определение порядка приема в состав членов Товарищества и исключения из числа его членов, кроме случаев, когда такой порядок определен законом;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4"/>
      <w:bookmarkStart w:id="3" w:name="_GoBack"/>
      <w:bookmarkEnd w:id="2"/>
      <w:bookmarkEnd w:id="3"/>
      <w:r w:rsidRPr="00044DAC">
        <w:rPr>
          <w:rFonts w:ascii="Times New Roman" w:hAnsi="Times New Roman" w:cs="Times New Roman"/>
          <w:sz w:val="24"/>
          <w:szCs w:val="24"/>
        </w:rPr>
        <w:t>4) избрание членов Правления Товарищества, а в случаях, предусмотренных настоящим Уставом, также Председателя Правления Товарищества из числа членов Правления Товарищества, досрочное прекращение их полномочий;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5) утверждение годовых отчетов и бухгалтерских балансов Товарищества, если уставом Товарищества в соответствии с законом оно не отнесено к компетенции иных коллегиальных органов Товарищества;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6"/>
      <w:bookmarkEnd w:id="4"/>
      <w:r w:rsidRPr="00044DAC">
        <w:rPr>
          <w:rFonts w:ascii="Times New Roman" w:hAnsi="Times New Roman" w:cs="Times New Roman"/>
          <w:sz w:val="24"/>
          <w:szCs w:val="24"/>
        </w:rPr>
        <w:t>6) принятие решений о создании Товариществом других юридических лиц;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7"/>
      <w:bookmarkEnd w:id="5"/>
      <w:r w:rsidRPr="00044DAC">
        <w:rPr>
          <w:rFonts w:ascii="Times New Roman" w:hAnsi="Times New Roman" w:cs="Times New Roman"/>
          <w:sz w:val="24"/>
          <w:szCs w:val="24"/>
        </w:rPr>
        <w:t>7) принятие решений об участии Товарищества в других юридических лицах и о создании филиалов и открытии представительств Товарищества;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8"/>
      <w:bookmarkEnd w:id="6"/>
      <w:r w:rsidRPr="00044DAC">
        <w:rPr>
          <w:rFonts w:ascii="Times New Roman" w:hAnsi="Times New Roman" w:cs="Times New Roman"/>
          <w:sz w:val="24"/>
          <w:szCs w:val="24"/>
        </w:rPr>
        <w:t>8) принятие решений о реорганизации и ликвидации Товарищества, о назначении ликвидационной комиссии (ликвидатора) и об утверждении ликвидационного баланса;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9"/>
      <w:bookmarkEnd w:id="7"/>
      <w:r w:rsidRPr="00044DAC">
        <w:rPr>
          <w:rFonts w:ascii="Times New Roman" w:hAnsi="Times New Roman" w:cs="Times New Roman"/>
          <w:sz w:val="24"/>
          <w:szCs w:val="24"/>
        </w:rPr>
        <w:t>9) избрание ревизионной комиссии (ревизора) и назначение аудиторской организации или индивидуального аудитора (профессионального аудитора) Товарищества;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0"/>
      <w:bookmarkEnd w:id="8"/>
      <w:r w:rsidRPr="00044DAC">
        <w:rPr>
          <w:rFonts w:ascii="Times New Roman" w:hAnsi="Times New Roman" w:cs="Times New Roman"/>
          <w:sz w:val="24"/>
          <w:szCs w:val="24"/>
        </w:rPr>
        <w:t>10) установление размера обязательных платежей и взносов для членов Товарищества;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11) утверждение порядка образования резервного фонда Товарищества, иных специальных фондов Товарищества (в том числе фондов на проведение текущего и капитального ремонта общего имущества) и их использования, а также утверждение отчетов об использовании таких фондов;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lastRenderedPageBreak/>
        <w:t>12) принятие решения о получении заемных средств, в том числе банковских кредитов;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13) определение направлений использования дохода от хозяйственной деятельности Товарищества;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14) утверждение годового плана содержания и ремонта общего имущества, отчета о выполнении такого плана;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15) утверждение смет доходов и расходов Товарищества на год, отчетов об исполнении таких смет, аудиторских заключений (в случае проведения аудиторских проверок);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16) утверждение годового отчета о деятельности Правления Товарищества;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17) рассмотрение жалоб на действия Правления Товарищества, Председателя Правления Товарищества и ревизионной комиссии (ревизора) Товарищества;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18) принятие и изменение по представлению Председателя Правления Товарищества правил внутреннего распорядка Товарищества в отношении работников, в обязанности которых входят содержание и ремонт общего имущества, положения об оплате их труда, утверждение иных внутренних документов Товарищества уставом Товарищества и решениями Общего собрания членов Товарищества;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19) определение размера вознаграждения членов Правления Товарищества, в том числе Председателя Правления Товарищества;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20) другие вопросы, предусмотренные федеральными законами.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8.3. Общее собрание членов Товарищества имеет право решать вопросы, которые отнесены к компетенции Правления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8.4. Уведомление о проведении Общего собрания членов Товарищества направляется в письменной форме лицом, по инициативе которого созывается Общее собрание, и вручается каждому члену Товарищества под расписку или посредством почтового отправления (заказным письмом). Уведомление направляется не позднее чем за десять дней до даты проведения Общего собрания.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8.5. В уведомлении о проведении Общего собрания членов Товарищества указываются сведения о лице, по инициативе которого созывается Общее собрание, место и время проведения собрания, повестка дня Общего собрания. Общее собрание членов Товарищества не вправе выносить на обсуждение вопросы, которые не были включены в повестку дня.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8.6. Общее собрание членов Товарищества правомочно, если на нем присутствуют члены Товарищества или их представители, обладающие более чем пятьюдесятью процентами голосов от общего числа голосов членов Товарищества.</w:t>
      </w:r>
    </w:p>
    <w:p w:rsidR="00641CEB" w:rsidRPr="00044DAC" w:rsidRDefault="000E6411" w:rsidP="00641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8.7. Решения Общего собрания членов Товарищества по </w:t>
      </w:r>
      <w:hyperlink w:anchor="Par162" w:tooltip="2) принятие и изменение устава Товарищества;" w:history="1">
        <w:r w:rsidRPr="00044DAC">
          <w:rPr>
            <w:rFonts w:ascii="Times New Roman" w:hAnsi="Times New Roman" w:cs="Times New Roman"/>
            <w:sz w:val="24"/>
            <w:szCs w:val="24"/>
          </w:rPr>
          <w:t>подпунктам 2</w:t>
        </w:r>
      </w:hyperlink>
      <w:r w:rsidRPr="00044D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4" w:tooltip="4) избрание членов Правления Товарищества, а в случаях, предусмотренных настоящим Уставом, также Председателя Правления Товарищества из числа членов Правления Товарищества, досрочное прекращение их полномочий;" w:history="1">
        <w:r w:rsidRPr="00044DA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044D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6" w:tooltip="6) принятие решений о создании Товариществом других юридических лиц;" w:history="1">
        <w:r w:rsidRPr="00044DA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44D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7" w:tooltip="7) принятие решений об участии Товарищества в других юридических лицах и о создании филиалов и открытии представительств Товарищества;" w:history="1">
        <w:r w:rsidRPr="00044DA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044D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8" w:tooltip="8) принятие решений о реорганизации и ликвидации Товарищества, о назначении ликвидационной комиссии (ликвидатора) и об утверждении ликвидационного баланса;" w:history="1">
        <w:r w:rsidRPr="00044DAC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44D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9" w:tooltip="9) избрание ревизионной комиссии (ревизора) и назначение аудиторской организации или индивидуального аудитора (профессионального аудитора) Товарищества;" w:history="1">
        <w:r w:rsidRPr="00044DAC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044D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0" w:tooltip="10) установление размера обязательных платежей и взносов для членов Товарищества;" w:history="1">
        <w:r w:rsidRPr="00044DAC">
          <w:rPr>
            <w:rFonts w:ascii="Times New Roman" w:hAnsi="Times New Roman" w:cs="Times New Roman"/>
            <w:sz w:val="24"/>
            <w:szCs w:val="24"/>
          </w:rPr>
          <w:t>10 пункта 8.2</w:t>
        </w:r>
      </w:hyperlink>
      <w:r w:rsidRPr="00044DAC">
        <w:rPr>
          <w:rFonts w:ascii="Times New Roman" w:hAnsi="Times New Roman" w:cs="Times New Roman"/>
          <w:sz w:val="24"/>
          <w:szCs w:val="24"/>
        </w:rPr>
        <w:t xml:space="preserve"> настоящего Устава принимаются</w:t>
      </w:r>
      <w:r w:rsidR="00641CEB" w:rsidRPr="00044DAC">
        <w:rPr>
          <w:rFonts w:ascii="Times New Roman" w:hAnsi="Times New Roman" w:cs="Times New Roman"/>
          <w:sz w:val="24"/>
          <w:szCs w:val="24"/>
        </w:rPr>
        <w:t xml:space="preserve"> квалифицированным большинством голосов,</w:t>
      </w:r>
      <w:r w:rsidRPr="00044DAC">
        <w:rPr>
          <w:rFonts w:ascii="Times New Roman" w:hAnsi="Times New Roman" w:cs="Times New Roman"/>
          <w:sz w:val="24"/>
          <w:szCs w:val="24"/>
        </w:rPr>
        <w:t xml:space="preserve"> не менее чем двумя третями голосов от общего числа</w:t>
      </w:r>
      <w:r w:rsidR="00641CEB" w:rsidRPr="00044DAC">
        <w:rPr>
          <w:rFonts w:ascii="Times New Roman" w:hAnsi="Times New Roman" w:cs="Times New Roman"/>
          <w:sz w:val="24"/>
          <w:szCs w:val="24"/>
        </w:rPr>
        <w:t xml:space="preserve"> присутствующих на общем собрании</w:t>
      </w:r>
      <w:r w:rsidRPr="00044DAC">
        <w:rPr>
          <w:rFonts w:ascii="Times New Roman" w:hAnsi="Times New Roman" w:cs="Times New Roman"/>
          <w:sz w:val="24"/>
          <w:szCs w:val="24"/>
        </w:rPr>
        <w:t xml:space="preserve"> членов Товарищества.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представителей.</w:t>
      </w:r>
    </w:p>
    <w:p w:rsidR="000E6411" w:rsidRPr="00044DAC" w:rsidRDefault="000E6411" w:rsidP="00F52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8.8. Общее собрание членов Товарищества ведет Председатель Правления Товарищества или его заместитель. В случае их отсутствия Общее собрание ведет один из членов Правления Товарищества.</w:t>
      </w:r>
    </w:p>
    <w:p w:rsidR="00F52386" w:rsidRPr="00044DAC" w:rsidRDefault="00F52386" w:rsidP="00C42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8.9. Решение Общего собрания членов Товарищества, в случае отсутствия кворума</w:t>
      </w:r>
      <w:r w:rsidR="0023090F" w:rsidRPr="00044DAC">
        <w:rPr>
          <w:rFonts w:ascii="Times New Roman" w:hAnsi="Times New Roman" w:cs="Times New Roman"/>
          <w:sz w:val="24"/>
          <w:szCs w:val="24"/>
        </w:rPr>
        <w:t xml:space="preserve"> на общем собрании членов Товарищества</w:t>
      </w:r>
      <w:r w:rsidRPr="00044DAC">
        <w:rPr>
          <w:rFonts w:ascii="Times New Roman" w:hAnsi="Times New Roman" w:cs="Times New Roman"/>
          <w:sz w:val="24"/>
          <w:szCs w:val="24"/>
        </w:rPr>
        <w:t xml:space="preserve">, </w:t>
      </w:r>
      <w:r w:rsidR="0023090F" w:rsidRPr="00044DAC">
        <w:rPr>
          <w:rFonts w:ascii="Times New Roman" w:hAnsi="Times New Roman" w:cs="Times New Roman"/>
          <w:sz w:val="24"/>
          <w:szCs w:val="24"/>
        </w:rPr>
        <w:t xml:space="preserve">фиксируется </w:t>
      </w:r>
      <w:r w:rsidRPr="00044DAC">
        <w:rPr>
          <w:rFonts w:ascii="Times New Roman" w:hAnsi="Times New Roman" w:cs="Times New Roman"/>
          <w:sz w:val="24"/>
          <w:szCs w:val="24"/>
        </w:rPr>
        <w:t>путем проведения очно-заочного голосования путем подписания бюллетеней голосования.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411" w:rsidRPr="00044DAC" w:rsidRDefault="000E6411" w:rsidP="000E64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4DAC">
        <w:rPr>
          <w:rFonts w:ascii="Times New Roman" w:hAnsi="Times New Roman" w:cs="Times New Roman"/>
          <w:b/>
          <w:sz w:val="24"/>
          <w:szCs w:val="24"/>
        </w:rPr>
        <w:t>9. ПРАВЛЕНИЕ ТОВАРИЩЕСТВА.</w:t>
      </w:r>
    </w:p>
    <w:p w:rsidR="000E6411" w:rsidRPr="00044DAC" w:rsidRDefault="000E6411" w:rsidP="000E64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AC">
        <w:rPr>
          <w:rFonts w:ascii="Times New Roman" w:hAnsi="Times New Roman" w:cs="Times New Roman"/>
          <w:b/>
          <w:sz w:val="24"/>
          <w:szCs w:val="24"/>
        </w:rPr>
        <w:t>ПРЕДСЕДАТЕЛЬ ПРАВЛЕНИЯ ТОВАРИЩЕСТВА</w:t>
      </w:r>
    </w:p>
    <w:p w:rsidR="000E6411" w:rsidRPr="00044DAC" w:rsidRDefault="000E6411" w:rsidP="000E641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9.1. Правление Товарищества является исполнительным органом Товарищества, </w:t>
      </w:r>
      <w:r w:rsidRPr="00044DAC">
        <w:rPr>
          <w:rFonts w:ascii="Times New Roman" w:hAnsi="Times New Roman" w:cs="Times New Roman"/>
          <w:sz w:val="24"/>
          <w:szCs w:val="24"/>
        </w:rPr>
        <w:lastRenderedPageBreak/>
        <w:t>подотчетным Общему собранию членов Товарищества. Руководство деятельностью Товарищества осуществляет Правление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9.2. Правление Товарищества вправе принимать решения по всем вопросам деятельности Товарищества, за исключением вопросов, отнесенных к исключительной компетенции Общего собрания собственников недвижимости.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9.3. Правление Товарищества в составе </w:t>
      </w:r>
      <w:r w:rsidR="003B1063" w:rsidRPr="00044DAC">
        <w:rPr>
          <w:rFonts w:ascii="Times New Roman" w:hAnsi="Times New Roman" w:cs="Times New Roman"/>
          <w:sz w:val="24"/>
          <w:szCs w:val="24"/>
        </w:rPr>
        <w:t>15 (пятнадцати)</w:t>
      </w:r>
      <w:r w:rsidRPr="00044DAC">
        <w:rPr>
          <w:rFonts w:ascii="Times New Roman" w:hAnsi="Times New Roman" w:cs="Times New Roman"/>
          <w:sz w:val="24"/>
          <w:szCs w:val="24"/>
        </w:rPr>
        <w:t xml:space="preserve"> человек избирается из числа членов Товарищества Общим со</w:t>
      </w:r>
      <w:r w:rsidR="00606C25" w:rsidRPr="00044DAC">
        <w:rPr>
          <w:rFonts w:ascii="Times New Roman" w:hAnsi="Times New Roman" w:cs="Times New Roman"/>
          <w:sz w:val="24"/>
          <w:szCs w:val="24"/>
        </w:rPr>
        <w:t>бранием членов Товарищества сроком на 5 (пять) лет</w:t>
      </w:r>
      <w:r w:rsidRPr="00044DAC">
        <w:rPr>
          <w:rFonts w:ascii="Times New Roman" w:hAnsi="Times New Roman" w:cs="Times New Roman"/>
          <w:sz w:val="24"/>
          <w:szCs w:val="24"/>
        </w:rPr>
        <w:t>.</w:t>
      </w:r>
      <w:r w:rsidR="00787ED4" w:rsidRPr="00044DAC">
        <w:rPr>
          <w:rFonts w:ascii="Times New Roman" w:hAnsi="Times New Roman" w:cs="Times New Roman"/>
          <w:sz w:val="24"/>
          <w:szCs w:val="24"/>
        </w:rPr>
        <w:t xml:space="preserve"> Правление состоит из Председателя правления и 14 (четырнадцати) человек, избираемых по 1 (одному) от каждого проезда.</w:t>
      </w:r>
    </w:p>
    <w:p w:rsidR="000E6411" w:rsidRPr="00044DAC" w:rsidRDefault="000E6411" w:rsidP="00FB3E1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9.4. Передоверие членом Правления своих полномочий иному лицу не допускается.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9.5. Членом Правления Товарищества не может являться лицо, с которым Товарищество заключило договор управления общим имуществом, или лицо, занимающее должность в органах управления организации, с которым Товарищество заключило указанный договор, а также член ревизионной комиссии (ревизор) Товарищества. Член Правления Товарищества не может совмещать свою деятельность в Правлении Товарищества с работой в Товариществе по трудовому договору, а также поручать, доверять другому лицу или иным образом возлагать на него исполнение своих обязанностей члена Правления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9.6. Председатель Правления Товарищества не реже одного раза в три месяца по графику созывает заседания Правления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Первое заседание Правления, организуемое после ежегодного Общего собрания членов Товарищества, проводится не позднее 10 дней после проведения собрания.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Регулярные заседания Правления могут проводиться по графику или созываться Председателем Правления Товарищества в то время и в том месте, которые будут периодически определяться большинством членов Правления.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Если заседания проходят не по графику, уведомления о них должны направляться каждому члену Правления по почте или вручаться лично не позднее чем за три рабочих дня до даты проведения заседания.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Члены Товарищества имеют право свободно посещать любые заседания Правления.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9.7. Правление Товарищества правомочно принимать решения, если на заседании Правления Товарищества присутствует не менее чем пятьдесят процентов общего числа членов Правления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Решения Правления Товарищества принимаются простым большинством голосов от общего числа голосов членов Правления, присутствующих на заседании, если большее число голосов для принятия таких решений не предусмотрено настоящим Уставом.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Решения, принятые Правлением Товарищества, оформляются протоколом заседания Правления Товарищества и подписываются Председателем Правления Товарищества, секретарем заседания Правления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9.8. В обязанности Правления Товарищества входят: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1) обеспечение соблюдения Товариществом законодательства и требований устава Товарищества;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2) контроль за своевременным внесением членами Товарищества установленных обязательных платежей и взносов;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3) составление смет доходов и расходов на соответствующий год Товарищества и отчетов о финансовой деятельности, предоставление их Общему собранию членов Товарищества для утверждения;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4) управление общим имуществом или заключение договоров на управление им;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5) наем работников для обслуживания общего имущества и их увольнение;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6) заключение договоров на обслуживание, эксплуатацию и ремонт общего имущества;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7) ведение реестра членов Товарищества, делопроизводства, ведение бухгалтерского учета и бухгалтерской отчетности;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lastRenderedPageBreak/>
        <w:t>8) созыв и проведение Общего собрания членов Товарищества;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9) выполнение иных вытекающих из настоящего Устава обязанностей.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9.9. Председатель Правления Товарищества обеспечивает выполнение решений Правления, имеет право давать указания и распоряжения всем должностным лицам Товарищества, исполнение которых для указанных лиц обязательно.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9.10. Председатель Правления Товарищества избирается Общим собранием членов Товарищества из состава Правления Товарищества сроком на </w:t>
      </w:r>
      <w:r w:rsidR="003B1063" w:rsidRPr="00044DAC">
        <w:rPr>
          <w:rFonts w:ascii="Times New Roman" w:hAnsi="Times New Roman" w:cs="Times New Roman"/>
          <w:sz w:val="24"/>
          <w:szCs w:val="24"/>
        </w:rPr>
        <w:t>5</w:t>
      </w:r>
      <w:r w:rsidRPr="00044DAC">
        <w:rPr>
          <w:rFonts w:ascii="Times New Roman" w:hAnsi="Times New Roman" w:cs="Times New Roman"/>
          <w:sz w:val="24"/>
          <w:szCs w:val="24"/>
        </w:rPr>
        <w:t xml:space="preserve"> (</w:t>
      </w:r>
      <w:r w:rsidR="003B1063" w:rsidRPr="00044DAC">
        <w:rPr>
          <w:rFonts w:ascii="Times New Roman" w:hAnsi="Times New Roman" w:cs="Times New Roman"/>
          <w:sz w:val="24"/>
          <w:szCs w:val="24"/>
        </w:rPr>
        <w:t>пять) лет</w:t>
      </w:r>
      <w:r w:rsidRPr="00044DAC">
        <w:rPr>
          <w:rFonts w:ascii="Times New Roman" w:hAnsi="Times New Roman" w:cs="Times New Roman"/>
          <w:sz w:val="24"/>
          <w:szCs w:val="24"/>
        </w:rPr>
        <w:t>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9.11. Председатель Правления Товарищества действует без доверенности от имени Товарищества, подписывает платежные документы и совершает сделки, которые в соответствии с законодательством, уставом Товарищества не требуют обязательного одобрения Правлением Товарищества или Общим собранием членов Товарищества, разрабатывает и выносит на утверждение Общего собрания членов Товарищества правила внутреннего распорядка Товарищества в отношении работников, в обязанности которых входят содержание и ремонт общего имущества, положение об оплате их труда, утверждение иных внутренних документов Товарищества, предусмотренных Гражданским </w:t>
      </w:r>
      <w:hyperlink r:id="rId11" w:tooltip="&quot;Гражданский кодекс Российской Федерации (часть первая)&quot; от 30.11.1994 N 51-ФЗ (ред. от 29.06.2015)------------ Недействующая редакция{КонсультантПлюс}" w:history="1">
        <w:r w:rsidRPr="00044DA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44DAC">
        <w:rPr>
          <w:rFonts w:ascii="Times New Roman" w:hAnsi="Times New Roman" w:cs="Times New Roman"/>
          <w:sz w:val="24"/>
          <w:szCs w:val="24"/>
        </w:rPr>
        <w:t xml:space="preserve"> Российской Федерации, уставом Товарищества и решениями Общего собрания членов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9.12. При заключении договора с управляющей организацией Правление Товарищества передает свои функции этой управляющей организации.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411" w:rsidRPr="00044DAC" w:rsidRDefault="000E6411" w:rsidP="000E64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4DAC">
        <w:rPr>
          <w:rFonts w:ascii="Times New Roman" w:hAnsi="Times New Roman" w:cs="Times New Roman"/>
          <w:b/>
          <w:sz w:val="24"/>
          <w:szCs w:val="24"/>
        </w:rPr>
        <w:t>10. РЕВИЗИОННАЯ КОМИССИЯ (РЕВИЗОР) ТОВАРИЩЕСТВА</w:t>
      </w:r>
    </w:p>
    <w:p w:rsidR="00044DAC" w:rsidRDefault="00044DAC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 xml:space="preserve">10.1. Ревизионная комиссия (ревизор) Товарищества избирается Общим собранием членов </w:t>
      </w:r>
      <w:r w:rsidR="00C73F07" w:rsidRPr="00044DAC">
        <w:rPr>
          <w:rFonts w:ascii="Times New Roman" w:hAnsi="Times New Roman" w:cs="Times New Roman"/>
          <w:sz w:val="24"/>
          <w:szCs w:val="24"/>
        </w:rPr>
        <w:t>Товарищества не более чем на 5 (пять) лет</w:t>
      </w:r>
      <w:r w:rsidRPr="00044DAC">
        <w:rPr>
          <w:rFonts w:ascii="Times New Roman" w:hAnsi="Times New Roman" w:cs="Times New Roman"/>
          <w:sz w:val="24"/>
          <w:szCs w:val="24"/>
        </w:rPr>
        <w:t>. В состав ревизионной комиссии Товарищества не могут входить члены Правления Товарищества.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10.2. Ревизионная комиссия Товарищества из своего состава избирает Председателя ревизионной комиссии.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10.3. Ревизионная комиссия (ревизор) Товарищества: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1) проводит не реже чем один раз в год ревизии финансовой деятельности Товарищества;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2) представляет Общему собранию членов Товарищества заключение по результатам проверки годовой бухгалтерской (финансовой) отчетности Товарищества;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3)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взносов;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4) отчитывается перед Общим собранием членов Товарищества о своей деятельности.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411" w:rsidRPr="00044DAC" w:rsidRDefault="000E6411" w:rsidP="000E64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4DAC">
        <w:rPr>
          <w:rFonts w:ascii="Times New Roman" w:hAnsi="Times New Roman" w:cs="Times New Roman"/>
          <w:b/>
          <w:sz w:val="24"/>
          <w:szCs w:val="24"/>
        </w:rPr>
        <w:t>11. РЕОРГАНИЗАЦИЯ И ЛИКВИДАЦИЯ ТОВАРИЩЕСТВА</w:t>
      </w:r>
    </w:p>
    <w:p w:rsidR="00044DAC" w:rsidRDefault="00044DAC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11.1. Реорганизация Товарищества осуществляется на основании и в порядке, которые установлены гражданским законодательством.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11.2. Товарищество может быть преобразовано в потребительский кооператив.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11.3. Ликвидация Товарищества осуществляется на основании и в порядке, которые установлены гражданским законодательством.</w:t>
      </w:r>
    </w:p>
    <w:p w:rsidR="000E6411" w:rsidRPr="00044DAC" w:rsidRDefault="000E6411" w:rsidP="000E6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AC">
        <w:rPr>
          <w:rFonts w:ascii="Times New Roman" w:hAnsi="Times New Roman" w:cs="Times New Roman"/>
          <w:sz w:val="24"/>
          <w:szCs w:val="24"/>
        </w:rPr>
        <w:t>Общее собрание собственников недвижимости обязано принять решение о ликвидации Товарищества в случае, если члены Товарищества не обладают более чем пятьюдесятью процентами голосов от общего числа голосов собственников недвижимости.</w:t>
      </w:r>
    </w:p>
    <w:p w:rsidR="000E6411" w:rsidRPr="00044DAC" w:rsidRDefault="000E6411" w:rsidP="00044D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4DAC">
        <w:rPr>
          <w:rFonts w:ascii="Times New Roman" w:hAnsi="Times New Roman" w:cs="Times New Roman"/>
          <w:sz w:val="24"/>
          <w:szCs w:val="24"/>
        </w:rPr>
        <w:t>11.4. При ликвидации Товарищества недвижимое и иное имущество, оставшееся после расчетов с бюджетом, банками и другими кредиторами, распределяется между членами Товарищества пропорционально их доле участия в Товариществе.</w:t>
      </w:r>
    </w:p>
    <w:sectPr w:rsidR="000E6411" w:rsidRPr="00044DAC" w:rsidSect="002941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862" w:rsidRDefault="009A5862" w:rsidP="00945299">
      <w:r>
        <w:separator/>
      </w:r>
    </w:p>
  </w:endnote>
  <w:endnote w:type="continuationSeparator" w:id="1">
    <w:p w:rsidR="009A5862" w:rsidRDefault="009A5862" w:rsidP="0094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360"/>
      <w:docPartObj>
        <w:docPartGallery w:val="Page Numbers (Bottom of Page)"/>
        <w:docPartUnique/>
      </w:docPartObj>
    </w:sdtPr>
    <w:sdtContent>
      <w:p w:rsidR="00895B74" w:rsidRDefault="00D00948">
        <w:pPr>
          <w:pStyle w:val="a5"/>
          <w:jc w:val="center"/>
        </w:pPr>
        <w:fldSimple w:instr=" PAGE   \* MERGEFORMAT ">
          <w:r w:rsidR="00044DAC">
            <w:rPr>
              <w:noProof/>
            </w:rPr>
            <w:t>11</w:t>
          </w:r>
        </w:fldSimple>
      </w:p>
    </w:sdtContent>
  </w:sdt>
  <w:p w:rsidR="00895B74" w:rsidRDefault="00895B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862" w:rsidRDefault="009A5862" w:rsidP="00945299">
      <w:r>
        <w:separator/>
      </w:r>
    </w:p>
  </w:footnote>
  <w:footnote w:type="continuationSeparator" w:id="1">
    <w:p w:rsidR="009A5862" w:rsidRDefault="009A5862" w:rsidP="00945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514F"/>
    <w:multiLevelType w:val="hybridMultilevel"/>
    <w:tmpl w:val="2C02C1C2"/>
    <w:lvl w:ilvl="0" w:tplc="7818AB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63AEF"/>
    <w:multiLevelType w:val="hybridMultilevel"/>
    <w:tmpl w:val="5DAA9E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6017BE7"/>
    <w:multiLevelType w:val="hybridMultilevel"/>
    <w:tmpl w:val="2CE47C78"/>
    <w:lvl w:ilvl="0" w:tplc="7818AB68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411"/>
    <w:rsid w:val="000315B9"/>
    <w:rsid w:val="00031DB1"/>
    <w:rsid w:val="000371FA"/>
    <w:rsid w:val="00044DAC"/>
    <w:rsid w:val="0005267E"/>
    <w:rsid w:val="00082C6A"/>
    <w:rsid w:val="000C4F93"/>
    <w:rsid w:val="000D0848"/>
    <w:rsid w:val="000D15AC"/>
    <w:rsid w:val="000E233D"/>
    <w:rsid w:val="000E6411"/>
    <w:rsid w:val="000F2656"/>
    <w:rsid w:val="000F51B2"/>
    <w:rsid w:val="00101AF5"/>
    <w:rsid w:val="0012683D"/>
    <w:rsid w:val="00131F8C"/>
    <w:rsid w:val="001720D0"/>
    <w:rsid w:val="00194391"/>
    <w:rsid w:val="0022558C"/>
    <w:rsid w:val="0023090F"/>
    <w:rsid w:val="00247255"/>
    <w:rsid w:val="00247F2D"/>
    <w:rsid w:val="00280804"/>
    <w:rsid w:val="00287853"/>
    <w:rsid w:val="0029356B"/>
    <w:rsid w:val="002941C5"/>
    <w:rsid w:val="002F2E54"/>
    <w:rsid w:val="00310730"/>
    <w:rsid w:val="0033584F"/>
    <w:rsid w:val="00362D12"/>
    <w:rsid w:val="003A7615"/>
    <w:rsid w:val="003B0ED1"/>
    <w:rsid w:val="003B1063"/>
    <w:rsid w:val="003E49BD"/>
    <w:rsid w:val="003F56BF"/>
    <w:rsid w:val="0040202A"/>
    <w:rsid w:val="004033FC"/>
    <w:rsid w:val="004347EB"/>
    <w:rsid w:val="00445ACE"/>
    <w:rsid w:val="004517D6"/>
    <w:rsid w:val="004540F7"/>
    <w:rsid w:val="0049137E"/>
    <w:rsid w:val="004C7818"/>
    <w:rsid w:val="004F7F56"/>
    <w:rsid w:val="00525886"/>
    <w:rsid w:val="00527F50"/>
    <w:rsid w:val="005404E9"/>
    <w:rsid w:val="00543F78"/>
    <w:rsid w:val="005612BA"/>
    <w:rsid w:val="0056370A"/>
    <w:rsid w:val="00574A8D"/>
    <w:rsid w:val="0058486A"/>
    <w:rsid w:val="005B4093"/>
    <w:rsid w:val="005E0D90"/>
    <w:rsid w:val="00601BA5"/>
    <w:rsid w:val="00606C25"/>
    <w:rsid w:val="006177B9"/>
    <w:rsid w:val="00641CEB"/>
    <w:rsid w:val="00694945"/>
    <w:rsid w:val="006C1284"/>
    <w:rsid w:val="006C147E"/>
    <w:rsid w:val="006F6212"/>
    <w:rsid w:val="00700063"/>
    <w:rsid w:val="00714D0D"/>
    <w:rsid w:val="00787ED4"/>
    <w:rsid w:val="0079519F"/>
    <w:rsid w:val="007B6BBE"/>
    <w:rsid w:val="007C02EC"/>
    <w:rsid w:val="007C7707"/>
    <w:rsid w:val="00802AED"/>
    <w:rsid w:val="00846CEA"/>
    <w:rsid w:val="00847310"/>
    <w:rsid w:val="00860EA8"/>
    <w:rsid w:val="00866FBD"/>
    <w:rsid w:val="00873E46"/>
    <w:rsid w:val="00895B74"/>
    <w:rsid w:val="00895D6B"/>
    <w:rsid w:val="008C020B"/>
    <w:rsid w:val="009060FD"/>
    <w:rsid w:val="00911C14"/>
    <w:rsid w:val="00945299"/>
    <w:rsid w:val="00962627"/>
    <w:rsid w:val="00982EFE"/>
    <w:rsid w:val="00997AF5"/>
    <w:rsid w:val="009A5862"/>
    <w:rsid w:val="009D6388"/>
    <w:rsid w:val="009E2859"/>
    <w:rsid w:val="00A342EE"/>
    <w:rsid w:val="00A71388"/>
    <w:rsid w:val="00AA167B"/>
    <w:rsid w:val="00AB52D5"/>
    <w:rsid w:val="00AF08F8"/>
    <w:rsid w:val="00AF6A05"/>
    <w:rsid w:val="00AF6CF3"/>
    <w:rsid w:val="00B054F8"/>
    <w:rsid w:val="00B06F6C"/>
    <w:rsid w:val="00B239C4"/>
    <w:rsid w:val="00B35CE0"/>
    <w:rsid w:val="00B4222A"/>
    <w:rsid w:val="00B620E7"/>
    <w:rsid w:val="00B96B6B"/>
    <w:rsid w:val="00BA17B3"/>
    <w:rsid w:val="00C00D97"/>
    <w:rsid w:val="00C12282"/>
    <w:rsid w:val="00C21EFD"/>
    <w:rsid w:val="00C261C1"/>
    <w:rsid w:val="00C4238B"/>
    <w:rsid w:val="00C4478C"/>
    <w:rsid w:val="00C464CA"/>
    <w:rsid w:val="00C53C81"/>
    <w:rsid w:val="00C73F07"/>
    <w:rsid w:val="00C7699E"/>
    <w:rsid w:val="00C951A1"/>
    <w:rsid w:val="00CC5CF8"/>
    <w:rsid w:val="00CD3A6D"/>
    <w:rsid w:val="00CF6FF3"/>
    <w:rsid w:val="00D00948"/>
    <w:rsid w:val="00D349EA"/>
    <w:rsid w:val="00D526A8"/>
    <w:rsid w:val="00D52C84"/>
    <w:rsid w:val="00D57605"/>
    <w:rsid w:val="00D875F3"/>
    <w:rsid w:val="00DE2865"/>
    <w:rsid w:val="00DE6BCB"/>
    <w:rsid w:val="00E07657"/>
    <w:rsid w:val="00E31E72"/>
    <w:rsid w:val="00E50662"/>
    <w:rsid w:val="00ED48E6"/>
    <w:rsid w:val="00EE22C4"/>
    <w:rsid w:val="00EE7996"/>
    <w:rsid w:val="00EF4969"/>
    <w:rsid w:val="00EF6B96"/>
    <w:rsid w:val="00F01784"/>
    <w:rsid w:val="00F52386"/>
    <w:rsid w:val="00F807F9"/>
    <w:rsid w:val="00F82B0F"/>
    <w:rsid w:val="00F91B5A"/>
    <w:rsid w:val="00FB1DD8"/>
    <w:rsid w:val="00FB3E15"/>
    <w:rsid w:val="00FC347F"/>
    <w:rsid w:val="00FE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7E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6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C147E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45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5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4529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45299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78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87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AC387D70FA05124700FF75E3C1679FB7D32DAEE187BA6795B9F5D4BDP8o1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AC387D70FA05124700FF75E3C1679FB7D32DAEE187BA6795B9F5D4BDP8o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AC387D70FA05124700FF75E3C1679FB7D32DAEE187BA6795B9F5D4BDP8o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AC387D70FA05124700FF75E3C1679FB7D32DAEE187BA6795B9F5D4BDP8o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F883-1DB2-488B-856B-14FFD338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11</Pages>
  <Words>5132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Nasty))</dc:creator>
  <cp:keywords/>
  <dc:description/>
  <cp:lastModifiedBy>SamLab.ws</cp:lastModifiedBy>
  <cp:revision>6</cp:revision>
  <cp:lastPrinted>2019-08-09T18:03:00Z</cp:lastPrinted>
  <dcterms:created xsi:type="dcterms:W3CDTF">2019-07-26T14:40:00Z</dcterms:created>
  <dcterms:modified xsi:type="dcterms:W3CDTF">2019-08-11T07:46:00Z</dcterms:modified>
</cp:coreProperties>
</file>