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0AE" w:rsidRDefault="00B000AE" w:rsidP="00B000AE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Новый закон о межевании.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Что такое межевание участка, и зачем нужно вызывать кадастрового инженера, чтобы оформить документы на собственность, которая и так уже является частным владением? Этот вопрос вызывает море эмоций и бурю возмущений.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Многие граждане не понимают, почему им необходимо повторно проводить процедуру межевания и получать разрешения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на те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строения, которые уже возведены. Часть граждан считает, что законы принимались поспешно, без каких-либо раздумий. Другая половина собственников загородного жилья глубоко уверена, что в компаниях, которые занимаются оформлением такой документации, работают только лишь одни бездари и мошенники. Позиция граждан понятна, ведь никому не хочется дважды заниматься бумажной волокитой. Однако законы принимаются для того, чтобы их соблюдали, и только собственник земельного надела будет решать, соблюдать ли ему требования властей.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Зачем нужно межевание?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Если на владельца земельного надела официально оформлена собственность, вызывать кадастровых инженеров ему придется. Это делается, в первую очередь, в интересах граждан.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Только после проведения межевания и определения четких границ участка никто посторонний не сможет заявить свои права на часть земли или пожаловаться, что забор стоит не в том месте, а картофель растет на соседском огороде.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Кроме того, только после уточнения границ могут официально оформляться строения и все виды сделок. К примеру, желающие получить налоговый вычет не смогут воспользоваться этой льготой, если не было проведено межевание.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Что будет, если земли оказалось больше?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Могут ли отобрать часть земли, если кадастровые инженеры определят, что реальные размеры участка превышают записанные ранее? Нет, этим никто заниматься не будет. Однако стоит учесть один нюанс: если соседи успели провести такую процедуру и в законном порядке увеличили размер своего надела на 1/10 часть, то участок, на котором кадастровые инженеры замеры не производили, может оказаться намного меньше. Как избежать такого «сценария» развития событий? Нужно вовремя обращаться за помощью к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кадастровикам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</w:t>
      </w:r>
    </w:p>
    <w:p w:rsidR="006412D7" w:rsidRDefault="006412D7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412D7" w:rsidRDefault="006412D7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>Нужно ли уточнять границы при хороших соседях?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Некоторые владельцы земельных наделов говорят о том, что с соседями у них разногласий по поводу участков никогда не возникнет, поэтому необходимости в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межеваниинет</w:t>
      </w:r>
      <w:proofErr w:type="spellEnd"/>
      <w:r>
        <w:rPr>
          <w:rFonts w:ascii="Arial" w:hAnsi="Arial" w:cs="Arial"/>
          <w:color w:val="000000"/>
          <w:sz w:val="26"/>
          <w:szCs w:val="26"/>
        </w:rPr>
        <w:t>. Это спорный вопрос. Сегодня с соседями идеальные взаимоотношения, а завтра возникнет какая-то непростая ситуация, и тогда конфликта не избежать. Кроме того, владелец участка может внезапно поменяться, и никто не гарантирует, что отношения с новыми собственниками сложатся замечательно.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Зачем нужно повторное межевание?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Многие владельцы считают, что раз уже проводилось когда-то уточнение границ, то больше делать этого не нужно. Плюс ко всему, повторно платить кадастровым инженерам тоже не хочется. Однако, как показывает практика, границы участков ранее определялись неточно, из-за чего сейчас многие владельцы не знают реальных размеров своих наделов. Так можно потерять выгоду от их эксплуатации, сдачи в аренду, продажи и т.д.</w:t>
      </w:r>
    </w:p>
    <w:p w:rsidR="00B000AE" w:rsidRDefault="00B000AE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Как относиться к закону о межевании с изменениями от 2018 года? Его стоит </w:t>
      </w:r>
      <w:proofErr w:type="gramStart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рассматривать</w:t>
      </w:r>
      <w:proofErr w:type="gramEnd"/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как попытку государства обезопасить граждан от земельных споров и конфликтов.</w:t>
      </w:r>
    </w:p>
    <w:p w:rsidR="00D80F0A" w:rsidRDefault="00D80F0A" w:rsidP="00B000AE">
      <w:pPr>
        <w:pStyle w:val="article-renderblock"/>
        <w:shd w:val="clear" w:color="auto" w:fill="FFFFFF"/>
        <w:spacing w:before="90" w:beforeAutospacing="0" w:after="300" w:afterAutospacing="0"/>
        <w:rPr>
          <w:rFonts w:ascii="Arial" w:hAnsi="Arial" w:cs="Arial"/>
          <w:color w:val="000000"/>
          <w:sz w:val="26"/>
          <w:szCs w:val="26"/>
        </w:rPr>
      </w:pPr>
    </w:p>
    <w:p w:rsidR="00B000AE" w:rsidRPr="00B000AE" w:rsidRDefault="00D80F0A" w:rsidP="00B000AE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712766"/>
            <wp:effectExtent l="0" t="0" r="3175" b="2540"/>
            <wp:docPr id="1" name="Рисунок 1" descr="Картинка из интерн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а из интерне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75D" w:rsidRDefault="001A775D"/>
    <w:sectPr w:rsidR="001A7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B7"/>
    <w:rsid w:val="001A775D"/>
    <w:rsid w:val="006412D7"/>
    <w:rsid w:val="006573B7"/>
    <w:rsid w:val="00B000AE"/>
    <w:rsid w:val="00D8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0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-renderblock">
    <w:name w:val="article-render__block"/>
    <w:basedOn w:val="a"/>
    <w:rsid w:val="00B0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F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0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-renderblock">
    <w:name w:val="article-render__block"/>
    <w:basedOn w:val="a"/>
    <w:rsid w:val="00B0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F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474</Words>
  <Characters>2706</Characters>
  <Application>Microsoft Office Word</Application>
  <DocSecurity>0</DocSecurity>
  <Lines>22</Lines>
  <Paragraphs>6</Paragraphs>
  <ScaleCrop>false</ScaleCrop>
  <Company>*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2020-01-27T18:59:00Z</dcterms:created>
  <dcterms:modified xsi:type="dcterms:W3CDTF">2020-02-02T21:20:00Z</dcterms:modified>
</cp:coreProperties>
</file>